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BD7D7" w14:textId="1EC7872F" w:rsidR="00E8629F" w:rsidRPr="00235394" w:rsidRDefault="00E8629F">
      <w:pPr>
        <w:pStyle w:val="ZA"/>
        <w:framePr w:wrap="notBeside"/>
      </w:pPr>
      <w:bookmarkStart w:id="0" w:name="historyclause"/>
      <w:bookmarkStart w:id="1" w:name="page1"/>
      <w:bookmarkEnd w:id="0"/>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885443">
        <w:rPr>
          <w:rFonts w:hint="eastAsia"/>
          <w:lang w:eastAsia="ko-KR"/>
        </w:rPr>
        <w:t>1</w:t>
      </w:r>
      <w:r w:rsidRPr="00235394">
        <w:t>.</w:t>
      </w:r>
      <w:r w:rsidR="00885443">
        <w:rPr>
          <w:rFonts w:hint="eastAsia"/>
          <w:lang w:eastAsia="ko-KR"/>
        </w:rPr>
        <w:t>0</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6F58DE">
        <w:rPr>
          <w:rFonts w:hint="eastAsia"/>
          <w:sz w:val="32"/>
          <w:lang w:eastAsia="ko-KR"/>
        </w:rPr>
        <w:t>05</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val="en-US" w:eastAsia="ko-KR"/>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val="en-US" w:eastAsia="ko-KR"/>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2"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2"/>
    <w:p w14:paraId="511F83EE" w14:textId="77777777" w:rsidR="00E8629F" w:rsidRPr="00235394" w:rsidRDefault="00E8629F">
      <w:pPr>
        <w:pStyle w:val="TT"/>
      </w:pPr>
      <w:r w:rsidRPr="00235394">
        <w:br w:type="page"/>
      </w:r>
      <w:r w:rsidRPr="00235394">
        <w:lastRenderedPageBreak/>
        <w:t>Contents</w:t>
      </w:r>
    </w:p>
    <w:p w14:paraId="2A138A19" w14:textId="77777777" w:rsidR="00645781" w:rsidRDefault="00DA5DEE">
      <w:pPr>
        <w:pStyle w:val="10"/>
        <w:rPr>
          <w:rFonts w:asciiTheme="minorHAnsi" w:eastAsiaTheme="minorEastAsia" w:hAnsiTheme="minorHAnsi" w:cstheme="minorBidi"/>
          <w:kern w:val="2"/>
          <w:sz w:val="20"/>
          <w:szCs w:val="22"/>
          <w:lang w:val="en-US" w:eastAsia="ko-KR"/>
        </w:rPr>
      </w:pPr>
      <w:r w:rsidRPr="00866F0E">
        <w:fldChar w:fldCharType="begin"/>
      </w:r>
      <w:r w:rsidRPr="00866F0E">
        <w:instrText xml:space="preserve"> TOC \o "1-9" </w:instrText>
      </w:r>
      <w:r w:rsidRPr="00866F0E">
        <w:fldChar w:fldCharType="separate"/>
      </w:r>
      <w:r w:rsidR="00645781">
        <w:t>Foreword</w:t>
      </w:r>
      <w:r w:rsidR="00645781">
        <w:tab/>
      </w:r>
      <w:r w:rsidR="00645781">
        <w:fldChar w:fldCharType="begin"/>
      </w:r>
      <w:r w:rsidR="00645781">
        <w:instrText xml:space="preserve"> PAGEREF _Toc515005246 \h </w:instrText>
      </w:r>
      <w:r w:rsidR="00645781">
        <w:fldChar w:fldCharType="separate"/>
      </w:r>
      <w:r w:rsidR="00645781">
        <w:t>4</w:t>
      </w:r>
      <w:r w:rsidR="00645781">
        <w:fldChar w:fldCharType="end"/>
      </w:r>
    </w:p>
    <w:p w14:paraId="4AA59AA0"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1</w:t>
      </w:r>
      <w:r>
        <w:rPr>
          <w:rFonts w:asciiTheme="minorHAnsi" w:eastAsiaTheme="minorEastAsia" w:hAnsiTheme="minorHAnsi" w:cstheme="minorBidi"/>
          <w:kern w:val="2"/>
          <w:sz w:val="20"/>
          <w:szCs w:val="22"/>
          <w:lang w:val="en-US" w:eastAsia="ko-KR"/>
        </w:rPr>
        <w:tab/>
      </w:r>
      <w:r w:rsidRPr="002620FB">
        <w:rPr>
          <w:lang w:val="en-US"/>
        </w:rPr>
        <w:t>Scope</w:t>
      </w:r>
      <w:r>
        <w:tab/>
      </w:r>
      <w:r>
        <w:fldChar w:fldCharType="begin"/>
      </w:r>
      <w:r>
        <w:instrText xml:space="preserve"> PAGEREF _Toc515005247 \h </w:instrText>
      </w:r>
      <w:r>
        <w:fldChar w:fldCharType="separate"/>
      </w:r>
      <w:r>
        <w:t>5</w:t>
      </w:r>
      <w:r>
        <w:fldChar w:fldCharType="end"/>
      </w:r>
    </w:p>
    <w:p w14:paraId="4E29D925"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2</w:t>
      </w:r>
      <w:r>
        <w:rPr>
          <w:rFonts w:asciiTheme="minorHAnsi" w:eastAsiaTheme="minorEastAsia" w:hAnsiTheme="minorHAnsi" w:cstheme="minorBidi"/>
          <w:kern w:val="2"/>
          <w:sz w:val="20"/>
          <w:szCs w:val="22"/>
          <w:lang w:val="en-US" w:eastAsia="ko-KR"/>
        </w:rPr>
        <w:tab/>
      </w:r>
      <w:r w:rsidRPr="002620FB">
        <w:rPr>
          <w:lang w:val="en-US"/>
        </w:rPr>
        <w:t>References</w:t>
      </w:r>
      <w:r>
        <w:tab/>
      </w:r>
      <w:r>
        <w:fldChar w:fldCharType="begin"/>
      </w:r>
      <w:r>
        <w:instrText xml:space="preserve"> PAGEREF _Toc515005248 \h </w:instrText>
      </w:r>
      <w:r>
        <w:fldChar w:fldCharType="separate"/>
      </w:r>
      <w:r>
        <w:t>5</w:t>
      </w:r>
      <w:r>
        <w:fldChar w:fldCharType="end"/>
      </w:r>
    </w:p>
    <w:p w14:paraId="367C454C"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3</w:t>
      </w:r>
      <w:r>
        <w:rPr>
          <w:rFonts w:asciiTheme="minorHAnsi" w:eastAsiaTheme="minorEastAsia" w:hAnsiTheme="minorHAnsi" w:cstheme="minorBidi"/>
          <w:kern w:val="2"/>
          <w:sz w:val="20"/>
          <w:szCs w:val="22"/>
          <w:lang w:val="en-US" w:eastAsia="ko-KR"/>
        </w:rPr>
        <w:tab/>
      </w:r>
      <w:r w:rsidRPr="002620FB">
        <w:rPr>
          <w:lang w:val="en-US"/>
        </w:rPr>
        <w:t>Definitions, symbols and abbreviations</w:t>
      </w:r>
      <w:r>
        <w:tab/>
      </w:r>
      <w:r>
        <w:fldChar w:fldCharType="begin"/>
      </w:r>
      <w:r>
        <w:instrText xml:space="preserve"> PAGEREF _Toc515005249 \h </w:instrText>
      </w:r>
      <w:r>
        <w:fldChar w:fldCharType="separate"/>
      </w:r>
      <w:r>
        <w:t>6</w:t>
      </w:r>
      <w:r>
        <w:fldChar w:fldCharType="end"/>
      </w:r>
    </w:p>
    <w:p w14:paraId="587B3AD1"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3.1</w:t>
      </w:r>
      <w:r>
        <w:rPr>
          <w:rFonts w:asciiTheme="minorHAnsi" w:eastAsiaTheme="minorEastAsia" w:hAnsiTheme="minorHAnsi" w:cstheme="minorBidi"/>
          <w:kern w:val="2"/>
          <w:szCs w:val="22"/>
          <w:lang w:val="en-US" w:eastAsia="ko-KR"/>
        </w:rPr>
        <w:tab/>
      </w:r>
      <w:r w:rsidRPr="002620FB">
        <w:rPr>
          <w:lang w:val="en-US"/>
        </w:rPr>
        <w:t>Definitions</w:t>
      </w:r>
      <w:r>
        <w:tab/>
      </w:r>
      <w:r>
        <w:fldChar w:fldCharType="begin"/>
      </w:r>
      <w:r>
        <w:instrText xml:space="preserve"> PAGEREF _Toc515005250 \h </w:instrText>
      </w:r>
      <w:r>
        <w:fldChar w:fldCharType="separate"/>
      </w:r>
      <w:r>
        <w:t>6</w:t>
      </w:r>
      <w:r>
        <w:fldChar w:fldCharType="end"/>
      </w:r>
    </w:p>
    <w:p w14:paraId="0A8C4556"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3.2</w:t>
      </w:r>
      <w:r>
        <w:rPr>
          <w:rFonts w:asciiTheme="minorHAnsi" w:eastAsiaTheme="minorEastAsia" w:hAnsiTheme="minorHAnsi" w:cstheme="minorBidi"/>
          <w:kern w:val="2"/>
          <w:szCs w:val="22"/>
          <w:lang w:val="en-US" w:eastAsia="ko-KR"/>
        </w:rPr>
        <w:tab/>
      </w:r>
      <w:r w:rsidRPr="002620FB">
        <w:rPr>
          <w:lang w:val="en-US"/>
        </w:rPr>
        <w:t>Symbols</w:t>
      </w:r>
      <w:r>
        <w:tab/>
      </w:r>
      <w:r>
        <w:fldChar w:fldCharType="begin"/>
      </w:r>
      <w:r>
        <w:instrText xml:space="preserve"> PAGEREF _Toc515005251 \h </w:instrText>
      </w:r>
      <w:r>
        <w:fldChar w:fldCharType="separate"/>
      </w:r>
      <w:r>
        <w:t>6</w:t>
      </w:r>
      <w:r>
        <w:fldChar w:fldCharType="end"/>
      </w:r>
    </w:p>
    <w:p w14:paraId="424CACD0"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3.3</w:t>
      </w:r>
      <w:r>
        <w:rPr>
          <w:rFonts w:asciiTheme="minorHAnsi" w:eastAsiaTheme="minorEastAsia" w:hAnsiTheme="minorHAnsi" w:cstheme="minorBidi"/>
          <w:kern w:val="2"/>
          <w:szCs w:val="22"/>
          <w:lang w:val="en-US" w:eastAsia="ko-KR"/>
        </w:rPr>
        <w:tab/>
      </w:r>
      <w:r w:rsidRPr="002620FB">
        <w:rPr>
          <w:lang w:val="en-US"/>
        </w:rPr>
        <w:t>Abbreviations</w:t>
      </w:r>
      <w:r>
        <w:tab/>
      </w:r>
      <w:r>
        <w:fldChar w:fldCharType="begin"/>
      </w:r>
      <w:r>
        <w:instrText xml:space="preserve"> PAGEREF _Toc515005252 \h </w:instrText>
      </w:r>
      <w:r>
        <w:fldChar w:fldCharType="separate"/>
      </w:r>
      <w:r>
        <w:t>6</w:t>
      </w:r>
      <w:r>
        <w:fldChar w:fldCharType="end"/>
      </w:r>
    </w:p>
    <w:p w14:paraId="128E86B9"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4</w:t>
      </w:r>
      <w:r>
        <w:rPr>
          <w:rFonts w:asciiTheme="minorHAnsi" w:eastAsiaTheme="minorEastAsia" w:hAnsiTheme="minorHAnsi" w:cstheme="minorBidi"/>
          <w:kern w:val="2"/>
          <w:sz w:val="20"/>
          <w:szCs w:val="22"/>
          <w:lang w:val="en-US" w:eastAsia="ko-KR"/>
        </w:rPr>
        <w:tab/>
      </w:r>
      <w:r w:rsidRPr="002620FB">
        <w:rPr>
          <w:lang w:val="en-US" w:eastAsia="zh-CN"/>
        </w:rPr>
        <w:t>Introduction</w:t>
      </w:r>
      <w:r>
        <w:tab/>
      </w:r>
      <w:r>
        <w:fldChar w:fldCharType="begin"/>
      </w:r>
      <w:r>
        <w:instrText xml:space="preserve"> PAGEREF _Toc515005253 \h </w:instrText>
      </w:r>
      <w:r>
        <w:fldChar w:fldCharType="separate"/>
      </w:r>
      <w:r>
        <w:t>6</w:t>
      </w:r>
      <w:r>
        <w:fldChar w:fldCharType="end"/>
      </w:r>
    </w:p>
    <w:p w14:paraId="00D334E9"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eastAsia="zh-CN"/>
        </w:rPr>
        <w:t>5</w:t>
      </w:r>
      <w:r>
        <w:rPr>
          <w:rFonts w:asciiTheme="minorHAnsi" w:eastAsiaTheme="minorEastAsia" w:hAnsiTheme="minorHAnsi" w:cstheme="minorBidi"/>
          <w:kern w:val="2"/>
          <w:sz w:val="20"/>
          <w:szCs w:val="22"/>
          <w:lang w:val="en-US" w:eastAsia="ko-KR"/>
        </w:rPr>
        <w:tab/>
      </w:r>
      <w:r w:rsidRPr="002620FB">
        <w:rPr>
          <w:lang w:val="en-US" w:eastAsia="zh-CN"/>
        </w:rPr>
        <w:t>Regulation for ITS operation in frequency band above 6 GHz</w:t>
      </w:r>
      <w:r>
        <w:tab/>
      </w:r>
      <w:r>
        <w:fldChar w:fldCharType="begin"/>
      </w:r>
      <w:r>
        <w:instrText xml:space="preserve"> PAGEREF _Toc515005254 \h </w:instrText>
      </w:r>
      <w:r>
        <w:fldChar w:fldCharType="separate"/>
      </w:r>
      <w:r>
        <w:t>7</w:t>
      </w:r>
      <w:r>
        <w:fldChar w:fldCharType="end"/>
      </w:r>
    </w:p>
    <w:p w14:paraId="41A18FFB"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5.1</w:t>
      </w:r>
      <w:r>
        <w:rPr>
          <w:rFonts w:asciiTheme="minorHAnsi" w:eastAsiaTheme="minorEastAsia" w:hAnsiTheme="minorHAnsi" w:cstheme="minorBidi"/>
          <w:kern w:val="2"/>
          <w:szCs w:val="22"/>
          <w:lang w:val="en-US" w:eastAsia="ko-KR"/>
        </w:rPr>
        <w:tab/>
      </w:r>
      <w:r w:rsidRPr="002620FB">
        <w:rPr>
          <w:lang w:val="en-US"/>
        </w:rPr>
        <w:t>International recommendation</w:t>
      </w:r>
      <w:r>
        <w:tab/>
      </w:r>
      <w:r>
        <w:fldChar w:fldCharType="begin"/>
      </w:r>
      <w:r>
        <w:instrText xml:space="preserve"> PAGEREF _Toc515005255 \h </w:instrText>
      </w:r>
      <w:r>
        <w:fldChar w:fldCharType="separate"/>
      </w:r>
      <w:r>
        <w:t>7</w:t>
      </w:r>
      <w:r>
        <w:fldChar w:fldCharType="end"/>
      </w:r>
    </w:p>
    <w:p w14:paraId="6E1D7902"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5.2</w:t>
      </w:r>
      <w:r>
        <w:rPr>
          <w:rFonts w:asciiTheme="minorHAnsi" w:eastAsiaTheme="minorEastAsia" w:hAnsiTheme="minorHAnsi" w:cstheme="minorBidi"/>
          <w:kern w:val="2"/>
          <w:szCs w:val="22"/>
          <w:lang w:val="en-US" w:eastAsia="ko-KR"/>
        </w:rPr>
        <w:tab/>
      </w:r>
      <w:r w:rsidRPr="002620FB">
        <w:rPr>
          <w:lang w:val="en-US"/>
        </w:rPr>
        <w:t>European regulation</w:t>
      </w:r>
      <w:r>
        <w:tab/>
      </w:r>
      <w:r>
        <w:fldChar w:fldCharType="begin"/>
      </w:r>
      <w:r>
        <w:instrText xml:space="preserve"> PAGEREF _Toc515005256 \h </w:instrText>
      </w:r>
      <w:r>
        <w:fldChar w:fldCharType="separate"/>
      </w:r>
      <w:r>
        <w:t>7</w:t>
      </w:r>
      <w:r>
        <w:fldChar w:fldCharType="end"/>
      </w:r>
    </w:p>
    <w:p w14:paraId="7BB82B72"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5.3</w:t>
      </w:r>
      <w:r>
        <w:rPr>
          <w:rFonts w:asciiTheme="minorHAnsi" w:eastAsiaTheme="minorEastAsia" w:hAnsiTheme="minorHAnsi" w:cstheme="minorBidi"/>
          <w:kern w:val="2"/>
          <w:szCs w:val="22"/>
          <w:lang w:val="en-US" w:eastAsia="ko-KR"/>
        </w:rPr>
        <w:tab/>
      </w:r>
      <w:r w:rsidRPr="002620FB">
        <w:rPr>
          <w:lang w:val="en-US"/>
        </w:rPr>
        <w:t>Korean regulation</w:t>
      </w:r>
      <w:r>
        <w:tab/>
      </w:r>
      <w:r>
        <w:fldChar w:fldCharType="begin"/>
      </w:r>
      <w:r>
        <w:instrText xml:space="preserve"> PAGEREF _Toc515005257 \h </w:instrText>
      </w:r>
      <w:r>
        <w:fldChar w:fldCharType="separate"/>
      </w:r>
      <w:r>
        <w:t>8</w:t>
      </w:r>
      <w:r>
        <w:fldChar w:fldCharType="end"/>
      </w:r>
    </w:p>
    <w:p w14:paraId="6367C001"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5.4</w:t>
      </w:r>
      <w:r>
        <w:rPr>
          <w:rFonts w:asciiTheme="minorHAnsi" w:eastAsiaTheme="minorEastAsia" w:hAnsiTheme="minorHAnsi" w:cstheme="minorBidi"/>
          <w:kern w:val="2"/>
          <w:szCs w:val="22"/>
          <w:lang w:val="en-US" w:eastAsia="ko-KR"/>
        </w:rPr>
        <w:tab/>
      </w:r>
      <w:r w:rsidRPr="002620FB">
        <w:rPr>
          <w:lang w:val="en-US"/>
        </w:rPr>
        <w:t>Chinese regulation</w:t>
      </w:r>
      <w:r>
        <w:tab/>
      </w:r>
      <w:r>
        <w:fldChar w:fldCharType="begin"/>
      </w:r>
      <w:r>
        <w:instrText xml:space="preserve"> PAGEREF _Toc515005258 \h </w:instrText>
      </w:r>
      <w:r>
        <w:fldChar w:fldCharType="separate"/>
      </w:r>
      <w:r>
        <w:t>8</w:t>
      </w:r>
      <w:r>
        <w:fldChar w:fldCharType="end"/>
      </w:r>
    </w:p>
    <w:p w14:paraId="1E3DCF7D"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eastAsia="zh-CN"/>
        </w:rPr>
        <w:t>6</w:t>
      </w:r>
      <w:r>
        <w:rPr>
          <w:rFonts w:asciiTheme="minorHAnsi" w:eastAsiaTheme="minorEastAsia" w:hAnsiTheme="minorHAnsi" w:cstheme="minorBidi"/>
          <w:kern w:val="2"/>
          <w:sz w:val="20"/>
          <w:szCs w:val="22"/>
          <w:lang w:val="en-US" w:eastAsia="ko-KR"/>
        </w:rPr>
        <w:tab/>
      </w:r>
      <w:r w:rsidRPr="002620FB">
        <w:rPr>
          <w:lang w:val="en-US" w:eastAsia="zh-CN"/>
        </w:rPr>
        <w:t>Evaluation methodology</w:t>
      </w:r>
      <w:r>
        <w:tab/>
      </w:r>
      <w:r>
        <w:fldChar w:fldCharType="begin"/>
      </w:r>
      <w:r>
        <w:instrText xml:space="preserve"> PAGEREF _Toc515005259 \h </w:instrText>
      </w:r>
      <w:r>
        <w:fldChar w:fldCharType="separate"/>
      </w:r>
      <w:r>
        <w:t>8</w:t>
      </w:r>
      <w:r>
        <w:fldChar w:fldCharType="end"/>
      </w:r>
    </w:p>
    <w:p w14:paraId="444DC22E"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1</w:t>
      </w:r>
      <w:r>
        <w:rPr>
          <w:rFonts w:asciiTheme="minorHAnsi" w:eastAsiaTheme="minorEastAsia" w:hAnsiTheme="minorHAnsi" w:cstheme="minorBidi"/>
          <w:kern w:val="2"/>
          <w:szCs w:val="22"/>
          <w:lang w:val="en-US" w:eastAsia="ko-KR"/>
        </w:rPr>
        <w:tab/>
      </w:r>
      <w:r w:rsidRPr="002620FB">
        <w:rPr>
          <w:lang w:val="en-US"/>
        </w:rPr>
        <w:t>System level simulation assumptions</w:t>
      </w:r>
      <w:r>
        <w:tab/>
      </w:r>
      <w:r>
        <w:fldChar w:fldCharType="begin"/>
      </w:r>
      <w:r>
        <w:instrText xml:space="preserve"> PAGEREF _Toc515005260 \h </w:instrText>
      </w:r>
      <w:r>
        <w:fldChar w:fldCharType="separate"/>
      </w:r>
      <w:r>
        <w:t>8</w:t>
      </w:r>
      <w:r>
        <w:fldChar w:fldCharType="end"/>
      </w:r>
    </w:p>
    <w:p w14:paraId="761F3B65"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6.1.1</w:t>
      </w:r>
      <w:r>
        <w:rPr>
          <w:rFonts w:asciiTheme="minorHAnsi" w:eastAsiaTheme="minorEastAsia" w:hAnsiTheme="minorHAnsi" w:cstheme="minorBidi"/>
          <w:kern w:val="2"/>
          <w:szCs w:val="22"/>
          <w:lang w:val="en-US" w:eastAsia="ko-KR"/>
        </w:rPr>
        <w:tab/>
      </w:r>
      <w:r w:rsidRPr="002620FB">
        <w:rPr>
          <w:lang w:val="en-US" w:eastAsia="zh-CN"/>
        </w:rPr>
        <w:t>Evaluation scenarios</w:t>
      </w:r>
      <w:r>
        <w:tab/>
      </w:r>
      <w:r>
        <w:fldChar w:fldCharType="begin"/>
      </w:r>
      <w:r>
        <w:instrText xml:space="preserve"> PAGEREF _Toc515005261 \h </w:instrText>
      </w:r>
      <w:r>
        <w:fldChar w:fldCharType="separate"/>
      </w:r>
      <w:r>
        <w:t>8</w:t>
      </w:r>
      <w:r>
        <w:fldChar w:fldCharType="end"/>
      </w:r>
    </w:p>
    <w:p w14:paraId="273685FB"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6.1.2</w:t>
      </w:r>
      <w:r>
        <w:rPr>
          <w:rFonts w:asciiTheme="minorHAnsi" w:eastAsiaTheme="minorEastAsia" w:hAnsiTheme="minorHAnsi" w:cstheme="minorBidi"/>
          <w:kern w:val="2"/>
          <w:szCs w:val="22"/>
          <w:lang w:val="en-US" w:eastAsia="ko-KR"/>
        </w:rPr>
        <w:tab/>
      </w:r>
      <w:r w:rsidRPr="002620FB">
        <w:rPr>
          <w:lang w:val="en-US" w:eastAsia="zh-CN"/>
        </w:rPr>
        <w:t>UE drop and mobility modeling</w:t>
      </w:r>
      <w:r>
        <w:tab/>
      </w:r>
      <w:r>
        <w:fldChar w:fldCharType="begin"/>
      </w:r>
      <w:r>
        <w:instrText xml:space="preserve"> PAGEREF _Toc515005262 \h </w:instrText>
      </w:r>
      <w:r>
        <w:fldChar w:fldCharType="separate"/>
      </w:r>
      <w:r>
        <w:t>10</w:t>
      </w:r>
      <w:r>
        <w:fldChar w:fldCharType="end"/>
      </w:r>
    </w:p>
    <w:p w14:paraId="71BEC46C"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6.1.3</w:t>
      </w:r>
      <w:r>
        <w:rPr>
          <w:rFonts w:asciiTheme="minorHAnsi" w:eastAsiaTheme="minorEastAsia" w:hAnsiTheme="minorHAnsi" w:cstheme="minorBidi"/>
          <w:kern w:val="2"/>
          <w:szCs w:val="22"/>
          <w:lang w:val="en-US" w:eastAsia="ko-KR"/>
        </w:rPr>
        <w:tab/>
      </w:r>
      <w:r w:rsidRPr="002620FB">
        <w:rPr>
          <w:lang w:val="en-US" w:eastAsia="zh-CN"/>
        </w:rPr>
        <w:t xml:space="preserve">BS and </w:t>
      </w:r>
      <w:r w:rsidRPr="002620FB">
        <w:rPr>
          <w:lang w:val="en-US" w:eastAsia="ko-KR"/>
        </w:rPr>
        <w:t xml:space="preserve">UE-type </w:t>
      </w:r>
      <w:r w:rsidRPr="002620FB">
        <w:rPr>
          <w:lang w:val="en-US" w:eastAsia="zh-CN"/>
        </w:rPr>
        <w:t>RSU deployment</w:t>
      </w:r>
      <w:r>
        <w:tab/>
      </w:r>
      <w:r>
        <w:fldChar w:fldCharType="begin"/>
      </w:r>
      <w:r>
        <w:instrText xml:space="preserve"> PAGEREF _Toc515005263 \h </w:instrText>
      </w:r>
      <w:r>
        <w:fldChar w:fldCharType="separate"/>
      </w:r>
      <w:r>
        <w:t>12</w:t>
      </w:r>
      <w:r>
        <w:fldChar w:fldCharType="end"/>
      </w:r>
    </w:p>
    <w:p w14:paraId="3E82660F"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6.1.4</w:t>
      </w:r>
      <w:r>
        <w:rPr>
          <w:rFonts w:asciiTheme="minorHAnsi" w:eastAsiaTheme="minorEastAsia" w:hAnsiTheme="minorHAnsi" w:cstheme="minorBidi"/>
          <w:kern w:val="2"/>
          <w:szCs w:val="22"/>
          <w:lang w:val="en-US" w:eastAsia="ko-KR"/>
        </w:rPr>
        <w:tab/>
      </w:r>
      <w:r w:rsidRPr="002620FB">
        <w:rPr>
          <w:lang w:val="en-US" w:eastAsia="zh-CN"/>
        </w:rPr>
        <w:t>Antenna model</w:t>
      </w:r>
      <w:r>
        <w:tab/>
      </w:r>
      <w:r>
        <w:fldChar w:fldCharType="begin"/>
      </w:r>
      <w:r>
        <w:instrText xml:space="preserve"> PAGEREF _Toc515005264 \h </w:instrText>
      </w:r>
      <w:r>
        <w:fldChar w:fldCharType="separate"/>
      </w:r>
      <w:r>
        <w:t>13</w:t>
      </w:r>
      <w:r>
        <w:fldChar w:fldCharType="end"/>
      </w:r>
    </w:p>
    <w:p w14:paraId="2B922CFC"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6.1.5</w:t>
      </w:r>
      <w:r>
        <w:rPr>
          <w:rFonts w:asciiTheme="minorHAnsi" w:eastAsiaTheme="minorEastAsia" w:hAnsiTheme="minorHAnsi" w:cstheme="minorBidi"/>
          <w:kern w:val="2"/>
          <w:szCs w:val="22"/>
          <w:lang w:val="en-US" w:eastAsia="ko-KR"/>
        </w:rPr>
        <w:tab/>
      </w:r>
      <w:r w:rsidRPr="002620FB">
        <w:rPr>
          <w:lang w:val="en-US" w:eastAsia="zh-CN"/>
        </w:rPr>
        <w:t>Traffic model</w:t>
      </w:r>
      <w:r>
        <w:tab/>
      </w:r>
      <w:r>
        <w:fldChar w:fldCharType="begin"/>
      </w:r>
      <w:r>
        <w:instrText xml:space="preserve"> PAGEREF _Toc515005265 \h </w:instrText>
      </w:r>
      <w:r>
        <w:fldChar w:fldCharType="separate"/>
      </w:r>
      <w:r>
        <w:t>25</w:t>
      </w:r>
      <w:r>
        <w:fldChar w:fldCharType="end"/>
      </w:r>
    </w:p>
    <w:p w14:paraId="21D489BA"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6.1.6</w:t>
      </w:r>
      <w:r>
        <w:rPr>
          <w:rFonts w:asciiTheme="minorHAnsi" w:eastAsiaTheme="minorEastAsia" w:hAnsiTheme="minorHAnsi" w:cstheme="minorBidi"/>
          <w:kern w:val="2"/>
          <w:szCs w:val="22"/>
          <w:lang w:val="en-US" w:eastAsia="ko-KR"/>
        </w:rPr>
        <w:tab/>
      </w:r>
      <w:r w:rsidRPr="002620FB">
        <w:rPr>
          <w:lang w:val="en-US" w:eastAsia="zh-CN"/>
        </w:rPr>
        <w:t>Performance metric</w:t>
      </w:r>
      <w:r>
        <w:tab/>
      </w:r>
      <w:r>
        <w:fldChar w:fldCharType="begin"/>
      </w:r>
      <w:r>
        <w:instrText xml:space="preserve"> PAGEREF _Toc515005266 \h </w:instrText>
      </w:r>
      <w:r>
        <w:fldChar w:fldCharType="separate"/>
      </w:r>
      <w:r>
        <w:t>27</w:t>
      </w:r>
      <w:r>
        <w:fldChar w:fldCharType="end"/>
      </w:r>
    </w:p>
    <w:p w14:paraId="71B477AA"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2</w:t>
      </w:r>
      <w:r>
        <w:rPr>
          <w:rFonts w:asciiTheme="minorHAnsi" w:eastAsiaTheme="minorEastAsia" w:hAnsiTheme="minorHAnsi" w:cstheme="minorBidi"/>
          <w:kern w:val="2"/>
          <w:szCs w:val="22"/>
          <w:lang w:val="en-US" w:eastAsia="ko-KR"/>
        </w:rPr>
        <w:tab/>
      </w:r>
      <w:r w:rsidRPr="002620FB">
        <w:rPr>
          <w:lang w:val="en-US"/>
        </w:rPr>
        <w:t>Channel model</w:t>
      </w:r>
      <w:r>
        <w:tab/>
      </w:r>
      <w:r>
        <w:fldChar w:fldCharType="begin"/>
      </w:r>
      <w:r>
        <w:instrText xml:space="preserve"> PAGEREF _Toc515005267 \h </w:instrText>
      </w:r>
      <w:r>
        <w:fldChar w:fldCharType="separate"/>
      </w:r>
      <w:r>
        <w:t>27</w:t>
      </w:r>
      <w:r>
        <w:fldChar w:fldCharType="end"/>
      </w:r>
    </w:p>
    <w:p w14:paraId="335F9F75"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6.2.1</w:t>
      </w:r>
      <w:r>
        <w:rPr>
          <w:rFonts w:asciiTheme="minorHAnsi" w:eastAsiaTheme="minorEastAsia" w:hAnsiTheme="minorHAnsi" w:cstheme="minorBidi"/>
          <w:kern w:val="2"/>
          <w:szCs w:val="22"/>
          <w:lang w:val="en-US" w:eastAsia="ko-KR"/>
        </w:rPr>
        <w:tab/>
      </w:r>
      <w:r w:rsidRPr="002620FB">
        <w:rPr>
          <w:lang w:val="en-US" w:eastAsia="zh-CN"/>
        </w:rPr>
        <w:t>Pathloss model</w:t>
      </w:r>
      <w:r>
        <w:tab/>
      </w:r>
      <w:r>
        <w:fldChar w:fldCharType="begin"/>
      </w:r>
      <w:r>
        <w:instrText xml:space="preserve"> PAGEREF _Toc515005268 \h </w:instrText>
      </w:r>
      <w:r>
        <w:fldChar w:fldCharType="separate"/>
      </w:r>
      <w:r>
        <w:t>28</w:t>
      </w:r>
      <w:r>
        <w:fldChar w:fldCharType="end"/>
      </w:r>
    </w:p>
    <w:p w14:paraId="76751827"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6.2.2</w:t>
      </w:r>
      <w:r>
        <w:rPr>
          <w:rFonts w:asciiTheme="minorHAnsi" w:eastAsiaTheme="minorEastAsia" w:hAnsiTheme="minorHAnsi" w:cstheme="minorBidi"/>
          <w:kern w:val="2"/>
          <w:szCs w:val="22"/>
          <w:lang w:val="en-US" w:eastAsia="ko-KR"/>
        </w:rPr>
        <w:tab/>
      </w:r>
      <w:r w:rsidRPr="002620FB">
        <w:rPr>
          <w:lang w:val="en-US" w:eastAsia="zh-CN"/>
        </w:rPr>
        <w:t>Shadowing model</w:t>
      </w:r>
      <w:r>
        <w:tab/>
      </w:r>
      <w:r>
        <w:fldChar w:fldCharType="begin"/>
      </w:r>
      <w:r>
        <w:instrText xml:space="preserve"> PAGEREF _Toc515005269 \h </w:instrText>
      </w:r>
      <w:r>
        <w:fldChar w:fldCharType="separate"/>
      </w:r>
      <w:r>
        <w:t>29</w:t>
      </w:r>
      <w:r>
        <w:fldChar w:fldCharType="end"/>
      </w:r>
    </w:p>
    <w:p w14:paraId="052C8968"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6.2.3</w:t>
      </w:r>
      <w:r>
        <w:rPr>
          <w:rFonts w:asciiTheme="minorHAnsi" w:eastAsiaTheme="minorEastAsia" w:hAnsiTheme="minorHAnsi" w:cstheme="minorBidi"/>
          <w:kern w:val="2"/>
          <w:szCs w:val="22"/>
          <w:lang w:val="en-US" w:eastAsia="ko-KR"/>
        </w:rPr>
        <w:tab/>
      </w:r>
      <w:r w:rsidRPr="002620FB">
        <w:rPr>
          <w:lang w:val="en-US" w:eastAsia="zh-CN"/>
        </w:rPr>
        <w:t>Fast fading model</w:t>
      </w:r>
      <w:r>
        <w:tab/>
      </w:r>
      <w:r>
        <w:fldChar w:fldCharType="begin"/>
      </w:r>
      <w:r>
        <w:instrText xml:space="preserve"> PAGEREF _Toc515005270 \h </w:instrText>
      </w:r>
      <w:r>
        <w:fldChar w:fldCharType="separate"/>
      </w:r>
      <w:r>
        <w:t>29</w:t>
      </w:r>
      <w:r>
        <w:fldChar w:fldCharType="end"/>
      </w:r>
    </w:p>
    <w:p w14:paraId="18A00A5D"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3</w:t>
      </w:r>
      <w:r>
        <w:rPr>
          <w:rFonts w:asciiTheme="minorHAnsi" w:eastAsiaTheme="minorEastAsia" w:hAnsiTheme="minorHAnsi" w:cstheme="minorBidi"/>
          <w:kern w:val="2"/>
          <w:szCs w:val="22"/>
          <w:lang w:val="en-US" w:eastAsia="ko-KR"/>
        </w:rPr>
        <w:tab/>
      </w:r>
      <w:r w:rsidRPr="002620FB">
        <w:rPr>
          <w:lang w:val="en-US"/>
        </w:rPr>
        <w:t>Link level simulation assumptions</w:t>
      </w:r>
      <w:r>
        <w:tab/>
      </w:r>
      <w:r>
        <w:fldChar w:fldCharType="begin"/>
      </w:r>
      <w:r>
        <w:instrText xml:space="preserve"> PAGEREF _Toc515005271 \h </w:instrText>
      </w:r>
      <w:r>
        <w:fldChar w:fldCharType="separate"/>
      </w:r>
      <w:r>
        <w:t>31</w:t>
      </w:r>
      <w:r>
        <w:fldChar w:fldCharType="end"/>
      </w:r>
    </w:p>
    <w:p w14:paraId="4EBA525F"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4</w:t>
      </w:r>
      <w:r>
        <w:rPr>
          <w:rFonts w:asciiTheme="minorHAnsi" w:eastAsiaTheme="minorEastAsia" w:hAnsiTheme="minorHAnsi" w:cstheme="minorBidi"/>
          <w:kern w:val="2"/>
          <w:szCs w:val="22"/>
          <w:lang w:val="en-US" w:eastAsia="ko-KR"/>
        </w:rPr>
        <w:tab/>
      </w:r>
      <w:r w:rsidRPr="002620FB">
        <w:rPr>
          <w:lang w:val="en-US"/>
        </w:rPr>
        <w:t>Additional assumptions to evaluate vehicle positioning</w:t>
      </w:r>
      <w:r>
        <w:tab/>
      </w:r>
      <w:r>
        <w:fldChar w:fldCharType="begin"/>
      </w:r>
      <w:r>
        <w:instrText xml:space="preserve"> PAGEREF _Toc515005272 \h </w:instrText>
      </w:r>
      <w:r>
        <w:fldChar w:fldCharType="separate"/>
      </w:r>
      <w:r>
        <w:t>32</w:t>
      </w:r>
      <w:r>
        <w:fldChar w:fldCharType="end"/>
      </w:r>
    </w:p>
    <w:p w14:paraId="5CF6F661" w14:textId="77777777" w:rsidR="00645781" w:rsidRDefault="00645781">
      <w:pPr>
        <w:pStyle w:val="80"/>
        <w:rPr>
          <w:rFonts w:asciiTheme="minorHAnsi" w:eastAsiaTheme="minorEastAsia" w:hAnsiTheme="minorHAnsi" w:cstheme="minorBidi"/>
          <w:b w:val="0"/>
          <w:kern w:val="2"/>
          <w:sz w:val="20"/>
          <w:szCs w:val="22"/>
          <w:lang w:val="en-US" w:eastAsia="ko-KR"/>
        </w:rPr>
      </w:pPr>
      <w:r w:rsidRPr="002620FB">
        <w:rPr>
          <w:lang w:val="en-US" w:eastAsia="zh-CN"/>
        </w:rPr>
        <w:t>Annex A:</w:t>
      </w:r>
      <w:r>
        <w:rPr>
          <w:rFonts w:asciiTheme="minorHAnsi" w:eastAsiaTheme="minorEastAsia" w:hAnsiTheme="minorHAnsi" w:cstheme="minorBidi"/>
          <w:b w:val="0"/>
          <w:kern w:val="2"/>
          <w:sz w:val="20"/>
          <w:szCs w:val="22"/>
          <w:lang w:val="en-US" w:eastAsia="ko-KR"/>
        </w:rPr>
        <w:tab/>
      </w:r>
      <w:r w:rsidRPr="002620FB">
        <w:rPr>
          <w:lang w:val="en-US" w:eastAsia="zh-CN"/>
        </w:rPr>
        <w:t>Road configuration for urban grid and highway</w:t>
      </w:r>
      <w:r>
        <w:tab/>
      </w:r>
      <w:r>
        <w:fldChar w:fldCharType="begin"/>
      </w:r>
      <w:r>
        <w:instrText xml:space="preserve"> PAGEREF _Toc515005273 \h </w:instrText>
      </w:r>
      <w:r>
        <w:fldChar w:fldCharType="separate"/>
      </w:r>
      <w:r>
        <w:t>33</w:t>
      </w:r>
      <w:r>
        <w:fldChar w:fldCharType="end"/>
      </w:r>
    </w:p>
    <w:p w14:paraId="0956C859" w14:textId="77777777" w:rsidR="00645781" w:rsidRDefault="00645781">
      <w:pPr>
        <w:pStyle w:val="80"/>
        <w:rPr>
          <w:rFonts w:asciiTheme="minorHAnsi" w:eastAsiaTheme="minorEastAsia" w:hAnsiTheme="minorHAnsi" w:cstheme="minorBidi"/>
          <w:b w:val="0"/>
          <w:kern w:val="2"/>
          <w:sz w:val="20"/>
          <w:szCs w:val="22"/>
          <w:lang w:val="en-US" w:eastAsia="ko-KR"/>
        </w:rPr>
      </w:pPr>
      <w:r w:rsidRPr="002620FB">
        <w:rPr>
          <w:lang w:val="en-US" w:eastAsia="zh-CN"/>
        </w:rPr>
        <w:t>Annex B:</w:t>
      </w:r>
      <w:r>
        <w:rPr>
          <w:rFonts w:asciiTheme="minorHAnsi" w:eastAsiaTheme="minorEastAsia" w:hAnsiTheme="minorHAnsi" w:cstheme="minorBidi"/>
          <w:b w:val="0"/>
          <w:kern w:val="2"/>
          <w:sz w:val="20"/>
          <w:szCs w:val="22"/>
          <w:lang w:val="en-US" w:eastAsia="ko-KR"/>
        </w:rPr>
        <w:tab/>
      </w:r>
      <w:r w:rsidRPr="002620FB">
        <w:rPr>
          <w:lang w:val="en-US" w:eastAsia="zh-CN"/>
        </w:rPr>
        <w:t>Change history</w:t>
      </w:r>
      <w:r>
        <w:tab/>
      </w:r>
      <w:r>
        <w:fldChar w:fldCharType="begin"/>
      </w:r>
      <w:r>
        <w:instrText xml:space="preserve"> PAGEREF _Toc515005274 \h </w:instrText>
      </w:r>
      <w:r>
        <w:fldChar w:fldCharType="separate"/>
      </w:r>
      <w:r>
        <w:t>35</w:t>
      </w:r>
      <w:r>
        <w:fldChar w:fldCharType="end"/>
      </w:r>
    </w:p>
    <w:p w14:paraId="22AB7455" w14:textId="77777777" w:rsidR="00E8629F" w:rsidRPr="00235394" w:rsidRDefault="00DA5DEE">
      <w:r w:rsidRPr="00866F0E">
        <w:fldChar w:fldCharType="end"/>
      </w:r>
    </w:p>
    <w:p w14:paraId="269AA836" w14:textId="77777777" w:rsidR="00E8629F" w:rsidRPr="00235394" w:rsidRDefault="00E8629F">
      <w:pPr>
        <w:pStyle w:val="1"/>
      </w:pPr>
      <w:r w:rsidRPr="00235394">
        <w:br w:type="page"/>
      </w:r>
      <w:bookmarkStart w:id="4" w:name="_Toc508956945"/>
      <w:bookmarkStart w:id="5" w:name="_Toc515005246"/>
      <w:r w:rsidRPr="00235394">
        <w:lastRenderedPageBreak/>
        <w:t>Foreword</w:t>
      </w:r>
      <w:bookmarkEnd w:id="4"/>
      <w:bookmarkEnd w:id="5"/>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 xml:space="preserve">Version </w:t>
      </w:r>
      <w:proofErr w:type="spellStart"/>
      <w:r w:rsidRPr="00235394">
        <w:t>x.y.z</w:t>
      </w:r>
      <w:proofErr w:type="spellEnd"/>
    </w:p>
    <w:p w14:paraId="7396FAC6" w14:textId="77777777" w:rsidR="00E8629F" w:rsidRPr="00235394" w:rsidRDefault="00E8629F">
      <w:pPr>
        <w:pStyle w:val="B1"/>
      </w:pPr>
      <w:proofErr w:type="gramStart"/>
      <w:r w:rsidRPr="00235394">
        <w:t>where</w:t>
      </w:r>
      <w:proofErr w:type="gramEnd"/>
      <w:r w:rsidRPr="00235394">
        <w:t>:</w:t>
      </w:r>
    </w:p>
    <w:p w14:paraId="021F6376" w14:textId="77777777" w:rsidR="00E8629F" w:rsidRPr="00235394" w:rsidRDefault="00E8629F">
      <w:pPr>
        <w:pStyle w:val="B2"/>
      </w:pPr>
      <w:proofErr w:type="gramStart"/>
      <w:r w:rsidRPr="00235394">
        <w:t>x</w:t>
      </w:r>
      <w:proofErr w:type="gramEnd"/>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B550A4D"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68790702" w14:textId="77777777" w:rsidR="00084995" w:rsidRPr="00084995" w:rsidRDefault="00084995" w:rsidP="00084995">
      <w:pPr>
        <w:pStyle w:val="1"/>
        <w:rPr>
          <w:lang w:val="en-US"/>
        </w:rPr>
      </w:pPr>
      <w:r w:rsidRPr="00084995">
        <w:rPr>
          <w:lang w:val="en-US"/>
        </w:rPr>
        <w:br w:type="page"/>
      </w:r>
      <w:bookmarkStart w:id="6" w:name="_Toc508956946"/>
      <w:bookmarkStart w:id="7" w:name="_Toc515005247"/>
      <w:r w:rsidRPr="00084995">
        <w:rPr>
          <w:lang w:val="en-US"/>
        </w:rPr>
        <w:lastRenderedPageBreak/>
        <w:t>1</w:t>
      </w:r>
      <w:r w:rsidRPr="00084995">
        <w:rPr>
          <w:lang w:val="en-US"/>
        </w:rPr>
        <w:tab/>
        <w:t>Scope</w:t>
      </w:r>
      <w:bookmarkEnd w:id="6"/>
      <w:bookmarkEnd w:id="7"/>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1"/>
        <w:rPr>
          <w:lang w:val="en-US"/>
        </w:rPr>
      </w:pPr>
      <w:bookmarkStart w:id="8" w:name="_Toc508956947"/>
      <w:bookmarkStart w:id="9" w:name="_Toc515005248"/>
      <w:r w:rsidRPr="00084995">
        <w:rPr>
          <w:lang w:val="en-US"/>
        </w:rPr>
        <w:t>2</w:t>
      </w:r>
      <w:r w:rsidRPr="00084995">
        <w:rPr>
          <w:lang w:val="en-US"/>
        </w:rPr>
        <w:tab/>
        <w:t>References</w:t>
      </w:r>
      <w:bookmarkEnd w:id="8"/>
      <w:bookmarkEnd w:id="9"/>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77777777" w:rsidR="00197B30" w:rsidRPr="00197B30" w:rsidRDefault="00197B30" w:rsidP="00197B30">
      <w:pPr>
        <w:pStyle w:val="EX"/>
        <w:rPr>
          <w:lang w:val="en-US" w:eastAsia="ko-KR"/>
        </w:rPr>
      </w:pPr>
      <w:r w:rsidRPr="00197B30">
        <w:rPr>
          <w:lang w:val="en-US" w:eastAsia="ko-KR"/>
        </w:rPr>
        <w:t xml:space="preserve">[6] </w:t>
      </w:r>
      <w:r w:rsidRPr="00197B30">
        <w:rPr>
          <w:lang w:val="en-US" w:eastAsia="ko-KR"/>
        </w:rPr>
        <w:tab/>
        <w:t>ITU-R M.1452-2 (05/2012), “</w:t>
      </w:r>
      <w:proofErr w:type="spellStart"/>
      <w:r w:rsidRPr="00197B30">
        <w:rPr>
          <w:lang w:val="en-US" w:eastAsia="ko-KR"/>
        </w:rPr>
        <w:t>Millimetre</w:t>
      </w:r>
      <w:proofErr w:type="spellEnd"/>
      <w:r w:rsidRPr="00197B30">
        <w:rPr>
          <w:lang w:val="en-US" w:eastAsia="ko-KR"/>
        </w:rPr>
        <w:t xml:space="preserve"> wave vehicular collision avoidance radars and </w:t>
      </w:r>
      <w:proofErr w:type="spellStart"/>
      <w:r w:rsidRPr="00197B30">
        <w:rPr>
          <w:lang w:val="en-US" w:eastAsia="ko-KR"/>
        </w:rPr>
        <w:t>radiocommunication</w:t>
      </w:r>
      <w:proofErr w:type="spellEnd"/>
      <w:r w:rsidRPr="00197B30">
        <w:rPr>
          <w:lang w:val="en-US" w:eastAsia="ko-KR"/>
        </w:rPr>
        <w:t xml:space="preserve"> systems for intelligent transport system applications”</w:t>
      </w:r>
    </w:p>
    <w:p w14:paraId="5AEF10D2" w14:textId="77777777" w:rsidR="00197B30" w:rsidRPr="00197B30" w:rsidRDefault="00197B30" w:rsidP="00197B30">
      <w:pPr>
        <w:pStyle w:val="EX"/>
        <w:rPr>
          <w:lang w:val="en-US" w:eastAsia="ko-KR"/>
        </w:rPr>
      </w:pPr>
      <w:r w:rsidRPr="00197B30">
        <w:rPr>
          <w:lang w:val="en-US" w:eastAsia="ko-KR"/>
        </w:rPr>
        <w:t xml:space="preserve">[7] </w:t>
      </w:r>
      <w:r w:rsidRPr="00197B30">
        <w:rPr>
          <w:lang w:val="en-US" w:eastAsia="ko-KR"/>
        </w:rPr>
        <w:tab/>
        <w:t>ECC/DEC</w:t>
      </w:r>
      <w:proofErr w:type="gramStart"/>
      <w:r w:rsidRPr="00197B30">
        <w:rPr>
          <w:lang w:val="en-US" w:eastAsia="ko-KR"/>
        </w:rPr>
        <w:t>/(</w:t>
      </w:r>
      <w:proofErr w:type="gramEnd"/>
      <w:r w:rsidRPr="00197B30">
        <w:rPr>
          <w:lang w:val="en-US" w:eastAsia="ko-KR"/>
        </w:rPr>
        <w:t xml:space="preserve">09)01 The </w:t>
      </w:r>
      <w:proofErr w:type="spellStart"/>
      <w:r w:rsidRPr="00197B30">
        <w:rPr>
          <w:lang w:val="en-US" w:eastAsia="ko-KR"/>
        </w:rPr>
        <w:t>harmonised</w:t>
      </w:r>
      <w:proofErr w:type="spellEnd"/>
      <w:r w:rsidRPr="00197B30">
        <w:rPr>
          <w:lang w:val="en-US" w:eastAsia="ko-KR"/>
        </w:rPr>
        <w:t xml:space="preserve"> use of the 63-64 GHz frequency band for Intelligent Transport Systems (ITS)</w:t>
      </w:r>
    </w:p>
    <w:p w14:paraId="20652115" w14:textId="77777777" w:rsidR="00197B30" w:rsidRPr="00197B30" w:rsidRDefault="00197B30" w:rsidP="00197B30">
      <w:pPr>
        <w:pStyle w:val="EX"/>
        <w:rPr>
          <w:lang w:val="en-US" w:eastAsia="ko-KR"/>
        </w:rPr>
      </w:pPr>
      <w:r w:rsidRPr="00197B30">
        <w:rPr>
          <w:lang w:val="en-US" w:eastAsia="ko-KR"/>
        </w:rPr>
        <w:t xml:space="preserve">[8] </w:t>
      </w:r>
      <w:r w:rsidRPr="00197B30">
        <w:rPr>
          <w:lang w:val="en-US" w:eastAsia="ko-KR"/>
        </w:rPr>
        <w:tab/>
        <w:t>ETSI TR 102 400 v1.2.1(2006-07),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77777777" w:rsidR="00197B30" w:rsidRPr="00197B30" w:rsidRDefault="00197B30" w:rsidP="00197B30">
      <w:pPr>
        <w:pStyle w:val="EX"/>
        <w:rPr>
          <w:lang w:val="en-US" w:eastAsia="ko-KR"/>
        </w:rPr>
      </w:pPr>
      <w:r w:rsidRPr="00197B30">
        <w:rPr>
          <w:lang w:val="en-US" w:eastAsia="ko-KR"/>
        </w:rPr>
        <w:t xml:space="preserve">[9] </w:t>
      </w:r>
      <w:r w:rsidRPr="00197B30">
        <w:rPr>
          <w:lang w:val="en-US" w:eastAsia="ko-KR"/>
        </w:rPr>
        <w:tab/>
        <w:t xml:space="preserve">ETSI EN 302 686 V1.1.1(2011-02), ” Intelligent Transport Systems (ITS); </w:t>
      </w:r>
      <w:proofErr w:type="spellStart"/>
      <w:r w:rsidRPr="00197B30">
        <w:rPr>
          <w:lang w:val="en-US" w:eastAsia="ko-KR"/>
        </w:rPr>
        <w:t>Radiocommunications</w:t>
      </w:r>
      <w:proofErr w:type="spellEnd"/>
      <w:r w:rsidRPr="00197B30">
        <w:rPr>
          <w:lang w:val="en-US" w:eastAsia="ko-KR"/>
        </w:rPr>
        <w:t xml:space="preserve"> equipment operating in the 63 GHz to 64 GHz frequency band; Harmonized EN covering the essential requirements of article 3.2 of the R&amp;TTE Directive”</w:t>
      </w:r>
    </w:p>
    <w:p w14:paraId="0333EB52" w14:textId="77777777" w:rsidR="00197B30" w:rsidRPr="00197B30" w:rsidRDefault="00197B30" w:rsidP="00197B30">
      <w:pPr>
        <w:pStyle w:val="EX"/>
        <w:rPr>
          <w:lang w:val="en-US" w:eastAsia="ko-KR"/>
        </w:rPr>
      </w:pPr>
      <w:r w:rsidRPr="00197B30">
        <w:rPr>
          <w:lang w:val="en-US" w:eastAsia="ko-KR"/>
        </w:rPr>
        <w:t xml:space="preserve">[10] </w:t>
      </w:r>
      <w:r w:rsidRPr="00197B30">
        <w:rPr>
          <w:lang w:val="en-US" w:eastAsia="ko-KR"/>
        </w:rPr>
        <w:tab/>
      </w:r>
      <w:proofErr w:type="gramStart"/>
      <w:r w:rsidRPr="00197B30">
        <w:rPr>
          <w:lang w:val="en-US" w:eastAsia="ko-KR"/>
        </w:rPr>
        <w:t>ERMTG37(</w:t>
      </w:r>
      <w:proofErr w:type="gramEnd"/>
      <w:r w:rsidRPr="00197B30">
        <w:rPr>
          <w:lang w:val="en-US" w:eastAsia="ko-KR"/>
        </w:rPr>
        <w:t xml:space="preserve">17)026012, “ITS in 60GHz proposal ”, </w:t>
      </w:r>
      <w:proofErr w:type="spellStart"/>
      <w:r w:rsidRPr="00197B30">
        <w:rPr>
          <w:lang w:val="en-US" w:eastAsia="ko-KR"/>
        </w:rPr>
        <w:t>FBConsulting</w:t>
      </w:r>
      <w:proofErr w:type="spellEnd"/>
      <w:r w:rsidRPr="00197B30">
        <w:rPr>
          <w:lang w:val="en-US" w:eastAsia="ko-KR"/>
        </w:rPr>
        <w:t>, ETSI ERM-TG37#26</w:t>
      </w:r>
    </w:p>
    <w:p w14:paraId="79D74B67" w14:textId="77777777" w:rsidR="00197B30" w:rsidRPr="00197B30" w:rsidRDefault="00197B30" w:rsidP="00197B30">
      <w:pPr>
        <w:pStyle w:val="EX"/>
        <w:rPr>
          <w:lang w:val="en-US" w:eastAsia="ko-KR"/>
        </w:rPr>
      </w:pPr>
      <w:r w:rsidRPr="00197B30">
        <w:rPr>
          <w:lang w:val="en-US" w:eastAsia="ko-KR"/>
        </w:rPr>
        <w:t xml:space="preserve">[11] </w:t>
      </w:r>
      <w:r w:rsidRPr="00197B30">
        <w:rPr>
          <w:lang w:val="en-US" w:eastAsia="ko-KR"/>
        </w:rPr>
        <w:tab/>
        <w:t xml:space="preserve">IEEE 802.18-17/0097, ITS in 60GHz - An updated proposal discussed in ETSI TC BRAN and TC ITS, </w:t>
      </w:r>
      <w:proofErr w:type="spellStart"/>
      <w:r w:rsidRPr="00197B30">
        <w:rPr>
          <w:lang w:val="en-US" w:eastAsia="ko-KR"/>
        </w:rPr>
        <w:t>Friedbert</w:t>
      </w:r>
      <w:proofErr w:type="spellEnd"/>
      <w:r w:rsidRPr="00197B30">
        <w:rPr>
          <w:lang w:val="en-US" w:eastAsia="ko-KR"/>
        </w:rPr>
        <w:t xml:space="preserve"> Berens, Markus </w:t>
      </w:r>
      <w:proofErr w:type="spellStart"/>
      <w:r w:rsidRPr="00197B30">
        <w:rPr>
          <w:lang w:val="en-US" w:eastAsia="ko-KR"/>
        </w:rPr>
        <w:t>Mueck</w:t>
      </w:r>
      <w:proofErr w:type="spellEnd"/>
    </w:p>
    <w:p w14:paraId="5374AB7A" w14:textId="77777777" w:rsidR="00197B30" w:rsidRPr="00197B30" w:rsidRDefault="00197B30" w:rsidP="00197B30">
      <w:pPr>
        <w:pStyle w:val="EX"/>
        <w:rPr>
          <w:lang w:val="en-US" w:eastAsia="ko-KR"/>
        </w:rPr>
      </w:pPr>
      <w:r w:rsidRPr="00197B30">
        <w:rPr>
          <w:lang w:val="en-US" w:eastAsia="ko-KR"/>
        </w:rPr>
        <w:lastRenderedPageBreak/>
        <w:t xml:space="preserve">[12] </w:t>
      </w:r>
      <w:r w:rsidRPr="00197B30">
        <w:rPr>
          <w:lang w:val="en-US" w:eastAsia="ko-KR"/>
        </w:rPr>
        <w:tab/>
        <w:t>Republic of Korea table of frequency allocations, https://spectrum.or.kr:5017/download.php?dnfile=%EC%A3%BC%ED%8C%8C%EC%88%98%EB%B6%84%EB%B0%B0%EB%8F%84%ED%91%9C%282015%EB%85%84+1%EC%9B%94%29.pdf&amp;file=/www/spectrum_or_kr/webapp/</w:t>
      </w:r>
      <w:proofErr w:type="gramStart"/>
      <w:r w:rsidRPr="00197B30">
        <w:rPr>
          <w:lang w:val="en-US" w:eastAsia="ko-KR"/>
        </w:rPr>
        <w:t>..</w:t>
      </w:r>
      <w:proofErr w:type="gramEnd"/>
      <w:r w:rsidRPr="00197B30">
        <w:rPr>
          <w:lang w:val="en-US" w:eastAsia="ko-KR"/>
        </w:rPr>
        <w:t>/upload_dir/banner/175666235554bdd5483c499.pdf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lang w:val="en-US" w:eastAsia="ko-KR"/>
        </w:rPr>
      </w:pPr>
      <w:r>
        <w:rPr>
          <w:rFonts w:hint="eastAsia"/>
          <w:lang w:val="en-US" w:eastAsia="ko-KR"/>
        </w:rPr>
        <w:t>[16]</w:t>
      </w:r>
      <w:r>
        <w:rPr>
          <w:rFonts w:hint="eastAsia"/>
          <w:lang w:val="en-US" w:eastAsia="ko-KR"/>
        </w:rPr>
        <w:tab/>
        <w:t xml:space="preserve">3GPP TR 36.872: </w:t>
      </w:r>
      <w:r w:rsidRPr="00197B30">
        <w:rPr>
          <w:lang w:val="en-US" w:eastAsia="ko-KR"/>
        </w:rPr>
        <w:t>"</w:t>
      </w:r>
      <w:r w:rsidRPr="009F060A">
        <w:rPr>
          <w:lang w:val="en-US" w:eastAsia="ko-KR"/>
        </w:rPr>
        <w:t>Small cell enhancements for E-UTRA and E-UTRAN - Physical layer aspects</w:t>
      </w:r>
      <w:r w:rsidRPr="00197B30">
        <w:rPr>
          <w:lang w:val="en-US" w:eastAsia="ko-KR"/>
        </w:rPr>
        <w:t>".</w:t>
      </w:r>
    </w:p>
    <w:p w14:paraId="76A80C4A" w14:textId="53FE1E51" w:rsidR="00E02491" w:rsidRDefault="00E02491" w:rsidP="00197B30">
      <w:pPr>
        <w:pStyle w:val="EX"/>
        <w:rPr>
          <w:lang w:val="en-US" w:eastAsia="ko-KR"/>
        </w:rPr>
      </w:pPr>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r>
        <w:rPr>
          <w:lang w:val="en-US" w:eastAsia="ko-KR"/>
        </w:rPr>
        <w:t>physical</w:t>
      </w:r>
      <w:r>
        <w:rPr>
          <w:rFonts w:hint="eastAsia"/>
          <w:lang w:val="en-US" w:eastAsia="ko-KR"/>
        </w:rPr>
        <w:t xml:space="preserve"> layer aspects</w:t>
      </w:r>
      <w:r w:rsidRPr="00197B30">
        <w:rPr>
          <w:lang w:val="en-US" w:eastAsia="ko-KR"/>
        </w:rPr>
        <w:t>".</w:t>
      </w:r>
    </w:p>
    <w:p w14:paraId="0B02C841" w14:textId="6C205BF7" w:rsidR="00F27F40" w:rsidRPr="00084995" w:rsidRDefault="00F27F40" w:rsidP="00197B30">
      <w:pPr>
        <w:pStyle w:val="EX"/>
        <w:rPr>
          <w:lang w:val="en-US" w:eastAsia="ko-KR"/>
        </w:rPr>
      </w:pPr>
      <w:r>
        <w:rPr>
          <w:rFonts w:hint="eastAsia"/>
          <w:lang w:val="en-US" w:eastAsia="ko-KR"/>
        </w:rPr>
        <w:t>[18]</w:t>
      </w:r>
      <w:r>
        <w:rPr>
          <w:rFonts w:hint="eastAsia"/>
          <w:lang w:val="en-US" w:eastAsia="ko-KR"/>
        </w:rPr>
        <w:tab/>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p>
    <w:p w14:paraId="1E59B043" w14:textId="77777777" w:rsidR="00084995" w:rsidRPr="00084995" w:rsidRDefault="00084995" w:rsidP="00DA5DEE">
      <w:pPr>
        <w:pStyle w:val="1"/>
        <w:rPr>
          <w:lang w:val="en-US"/>
        </w:rPr>
      </w:pPr>
      <w:bookmarkStart w:id="10" w:name="_Toc515005249"/>
      <w:r w:rsidRPr="00084995">
        <w:rPr>
          <w:lang w:val="en-US"/>
        </w:rPr>
        <w:t>3</w:t>
      </w:r>
      <w:r w:rsidRPr="00084995">
        <w:rPr>
          <w:lang w:val="en-US"/>
        </w:rPr>
        <w:tab/>
        <w:t>Definitions, symbols and abbreviations</w:t>
      </w:r>
      <w:bookmarkEnd w:id="10"/>
    </w:p>
    <w:p w14:paraId="71CBAE6A" w14:textId="77777777" w:rsidR="00084995" w:rsidRPr="00084995" w:rsidRDefault="00084995" w:rsidP="00084995">
      <w:pPr>
        <w:pStyle w:val="2"/>
        <w:rPr>
          <w:lang w:val="en-US"/>
        </w:rPr>
      </w:pPr>
      <w:bookmarkStart w:id="11" w:name="_Toc508956948"/>
      <w:bookmarkStart w:id="12" w:name="_Toc515005250"/>
      <w:r w:rsidRPr="00084995">
        <w:rPr>
          <w:lang w:val="en-US"/>
        </w:rPr>
        <w:t>3.1</w:t>
      </w:r>
      <w:r w:rsidRPr="00084995">
        <w:rPr>
          <w:lang w:val="en-US"/>
        </w:rPr>
        <w:tab/>
        <w:t>Definitions</w:t>
      </w:r>
      <w:bookmarkEnd w:id="11"/>
      <w:bookmarkEnd w:id="12"/>
    </w:p>
    <w:p w14:paraId="2DEEFB91" w14:textId="77777777" w:rsidR="00084995" w:rsidRPr="00084995"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4435A23F" w14:textId="77777777" w:rsidR="00084995" w:rsidRPr="00084995" w:rsidRDefault="00084995" w:rsidP="00084995">
      <w:pPr>
        <w:overflowPunct w:val="0"/>
        <w:autoSpaceDE w:val="0"/>
        <w:autoSpaceDN w:val="0"/>
        <w:adjustRightInd w:val="0"/>
        <w:textAlignment w:val="baseline"/>
        <w:rPr>
          <w:rFonts w:eastAsia="SimSun"/>
          <w:lang w:val="en-US" w:eastAsia="zh-CN"/>
        </w:rPr>
      </w:pPr>
    </w:p>
    <w:p w14:paraId="589E2A0B" w14:textId="77777777" w:rsidR="00084995" w:rsidRPr="00084995" w:rsidRDefault="00084995" w:rsidP="00084995">
      <w:pPr>
        <w:pStyle w:val="2"/>
        <w:rPr>
          <w:lang w:val="en-US"/>
        </w:rPr>
      </w:pPr>
      <w:bookmarkStart w:id="13" w:name="_Toc508956949"/>
      <w:bookmarkStart w:id="14" w:name="_Toc515005251"/>
      <w:r w:rsidRPr="00084995">
        <w:rPr>
          <w:lang w:val="en-US"/>
        </w:rPr>
        <w:t>3.2</w:t>
      </w:r>
      <w:r w:rsidRPr="00084995">
        <w:rPr>
          <w:lang w:val="en-US"/>
        </w:rPr>
        <w:tab/>
        <w:t>Symbols</w:t>
      </w:r>
      <w:bookmarkEnd w:id="13"/>
      <w:bookmarkEnd w:id="14"/>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w:t>
      </w:r>
      <w:proofErr w:type="gramStart"/>
      <w:r w:rsidRPr="00235394">
        <w:t>symbol</w:t>
      </w:r>
      <w:proofErr w:type="gramEnd"/>
      <w:r w:rsidRPr="00235394">
        <w:t>&gt;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2"/>
        <w:rPr>
          <w:lang w:val="en-US"/>
        </w:rPr>
      </w:pPr>
      <w:bookmarkStart w:id="15" w:name="_Toc508956950"/>
      <w:bookmarkStart w:id="16" w:name="_Toc515005252"/>
      <w:r w:rsidRPr="00084995">
        <w:rPr>
          <w:lang w:val="en-US"/>
        </w:rPr>
        <w:t>3.3</w:t>
      </w:r>
      <w:r w:rsidRPr="00084995">
        <w:rPr>
          <w:lang w:val="en-US"/>
        </w:rPr>
        <w:tab/>
        <w:t>Abbreviations</w:t>
      </w:r>
      <w:bookmarkEnd w:id="15"/>
      <w:bookmarkEnd w:id="16"/>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lang w:val="en-US" w:eastAsia="ko-KR"/>
        </w:rPr>
      </w:pPr>
      <w:r w:rsidRPr="00B72A13">
        <w:rPr>
          <w:lang w:val="en-US" w:eastAsia="ko-KR"/>
        </w:rPr>
        <w:t>P2P</w:t>
      </w:r>
      <w:r>
        <w:rPr>
          <w:rFonts w:hint="eastAsia"/>
          <w:lang w:val="en-US" w:eastAsia="ko-KR"/>
        </w:rPr>
        <w:tab/>
        <w:t>Pedestrian to pedestrian</w:t>
      </w:r>
    </w:p>
    <w:p w14:paraId="04456959" w14:textId="77777777" w:rsidR="00916BC2" w:rsidRPr="00235394" w:rsidRDefault="00916BC2" w:rsidP="00916BC2">
      <w:pPr>
        <w:pStyle w:val="EW"/>
      </w:pPr>
      <w:r w:rsidRPr="00B72A13">
        <w:rPr>
          <w:lang w:val="en-US" w:eastAsia="ko-KR"/>
        </w:rPr>
        <w:t>R2R</w:t>
      </w:r>
      <w:r>
        <w:rPr>
          <w:rFonts w:hint="eastAsia"/>
          <w:lang w:val="en-US" w:eastAsia="ko-KR"/>
        </w:rPr>
        <w:tab/>
        <w:t>Road side unit to road side unit</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lang w:eastAsia="ko-KR"/>
        </w:rPr>
      </w:pPr>
      <w:r>
        <w:rPr>
          <w:rFonts w:hint="eastAsia"/>
          <w:lang w:eastAsia="ko-KR"/>
        </w:rPr>
        <w:t>V2P</w:t>
      </w:r>
      <w:r>
        <w:rPr>
          <w:rFonts w:hint="eastAsia"/>
          <w:lang w:eastAsia="ko-KR"/>
        </w:rPr>
        <w:tab/>
        <w:t>Vehicle to pedestrian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lang w:val="en-US" w:eastAsia="ko-KR"/>
        </w:rPr>
      </w:pPr>
      <w:r w:rsidRPr="00B72A13">
        <w:rPr>
          <w:lang w:val="en-US" w:eastAsia="ko-KR"/>
        </w:rPr>
        <w:t>V2R</w:t>
      </w:r>
      <w:r>
        <w:rPr>
          <w:rFonts w:hint="eastAsia"/>
          <w:lang w:val="en-US" w:eastAsia="ko-KR"/>
        </w:rPr>
        <w:tab/>
        <w:t>Vehicle to road side unit</w:t>
      </w:r>
    </w:p>
    <w:p w14:paraId="64978C34" w14:textId="77777777" w:rsidR="00084995" w:rsidRPr="00084995" w:rsidRDefault="00084995" w:rsidP="00084995">
      <w:pPr>
        <w:rPr>
          <w:lang w:val="en-US"/>
        </w:rPr>
      </w:pPr>
    </w:p>
    <w:p w14:paraId="24EA890C" w14:textId="77777777" w:rsidR="00084995" w:rsidRPr="00084995" w:rsidRDefault="00084995" w:rsidP="00084995">
      <w:pPr>
        <w:pStyle w:val="1"/>
        <w:rPr>
          <w:lang w:val="en-US" w:eastAsia="zh-CN"/>
        </w:rPr>
      </w:pPr>
      <w:bookmarkStart w:id="17" w:name="_Toc508956951"/>
      <w:bookmarkStart w:id="18" w:name="_Toc515005253"/>
      <w:r w:rsidRPr="00084995">
        <w:rPr>
          <w:lang w:val="en-US"/>
        </w:rPr>
        <w:t>4</w:t>
      </w:r>
      <w:r w:rsidRPr="00084995">
        <w:rPr>
          <w:lang w:val="en-US"/>
        </w:rPr>
        <w:tab/>
      </w:r>
      <w:r w:rsidRPr="00084995">
        <w:rPr>
          <w:lang w:val="en-US" w:eastAsia="zh-CN"/>
        </w:rPr>
        <w:t>Introduction</w:t>
      </w:r>
      <w:bookmarkEnd w:id="17"/>
      <w:bookmarkEnd w:id="18"/>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lastRenderedPageBreak/>
        <w:t>1)</w:t>
      </w:r>
      <w:r>
        <w:rPr>
          <w:lang w:val="en-US"/>
        </w:rPr>
        <w:tab/>
      </w:r>
      <w:r w:rsidRPr="00084995">
        <w:rPr>
          <w:lang w:val="en-US"/>
        </w:rPr>
        <w:t xml:space="preserve">Vehicles </w:t>
      </w:r>
      <w:proofErr w:type="spellStart"/>
      <w:r w:rsidRPr="00084995">
        <w:rPr>
          <w:lang w:val="en-US"/>
        </w:rPr>
        <w:t>Platoonning</w:t>
      </w:r>
      <w:proofErr w:type="spellEnd"/>
      <w:r w:rsidRPr="00084995">
        <w:rPr>
          <w:lang w:val="en-US"/>
        </w:rPr>
        <w:t xml:space="preserve"> enables the vehicles to dynamically form a platoon travelling together. All the vehicles in the platoon obtain information from the leading vehicle to manage this platoon. </w:t>
      </w:r>
      <w:proofErr w:type="gramStart"/>
      <w:r w:rsidRPr="00084995">
        <w:rPr>
          <w:lang w:val="en-US"/>
        </w:rPr>
        <w:t>These</w:t>
      </w:r>
      <w:proofErr w:type="gramEnd"/>
      <w:r w:rsidRPr="00084995">
        <w:rPr>
          <w:lang w:val="en-US"/>
        </w:rPr>
        <w:t xml:space="preserv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 xml:space="preserve">Extended Sensors enables the exchange of raw or processed data gathered through local sensors or live video images among vehicles, road site units, devices of pedestrian and V2X application servers. The vehicles can increase the perception of their </w:t>
      </w:r>
      <w:proofErr w:type="spellStart"/>
      <w:r w:rsidRPr="00084995">
        <w:rPr>
          <w:lang w:val="en-US"/>
        </w:rPr>
        <w:t>environemnt</w:t>
      </w:r>
      <w:proofErr w:type="spellEnd"/>
      <w:r w:rsidRPr="00084995">
        <w:rPr>
          <w:lang w:val="en-US"/>
        </w:rPr>
        <w:t xml:space="preserve">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084995">
        <w:rPr>
          <w:lang w:val="en-US"/>
        </w:rPr>
        <w:t>manoeuvres</w:t>
      </w:r>
      <w:proofErr w:type="spellEnd"/>
      <w:r w:rsidRPr="00084995">
        <w:rPr>
          <w:lang w:val="en-US"/>
        </w:rPr>
        <w:t xml:space="preserve">.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w:t>
      </w:r>
      <w:proofErr w:type="spellStart"/>
      <w:r w:rsidRPr="00084995">
        <w:rPr>
          <w:lang w:val="en-US"/>
        </w:rPr>
        <w:t>Inline</w:t>
      </w:r>
      <w:proofErr w:type="spellEnd"/>
      <w:r w:rsidRPr="00084995">
        <w:rPr>
          <w:lang w:val="en-US"/>
        </w:rPr>
        <w:t xml:space="preserv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1"/>
        <w:rPr>
          <w:lang w:val="en-US" w:eastAsia="zh-CN"/>
        </w:rPr>
      </w:pPr>
      <w:bookmarkStart w:id="19" w:name="_Toc515005254"/>
      <w:bookmarkStart w:id="20" w:name="_Toc508956952"/>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9"/>
      <w:r w:rsidR="009D66DC" w:rsidRPr="00084995">
        <w:rPr>
          <w:lang w:val="en-US" w:eastAsia="zh-CN"/>
        </w:rPr>
        <w:t xml:space="preserve"> </w:t>
      </w:r>
    </w:p>
    <w:p w14:paraId="3E5EDB39" w14:textId="77777777" w:rsidR="00197B30" w:rsidRPr="009D66DC" w:rsidRDefault="00197B30" w:rsidP="00DA5DEE">
      <w:pPr>
        <w:pStyle w:val="2"/>
        <w:rPr>
          <w:lang w:val="en-US"/>
        </w:rPr>
      </w:pPr>
      <w:bookmarkStart w:id="21" w:name="_Toc508891158"/>
      <w:bookmarkStart w:id="22" w:name="_Toc515005255"/>
      <w:bookmarkEnd w:id="20"/>
      <w:r w:rsidRPr="00197B30">
        <w:rPr>
          <w:rFonts w:hint="eastAsia"/>
          <w:lang w:val="en-US"/>
        </w:rPr>
        <w:t>5.1</w:t>
      </w:r>
      <w:r w:rsidRPr="00197B30">
        <w:rPr>
          <w:rFonts w:hint="eastAsia"/>
          <w:lang w:val="en-US"/>
        </w:rPr>
        <w:tab/>
      </w:r>
      <w:r w:rsidRPr="009D66DC">
        <w:rPr>
          <w:lang w:val="en-US"/>
        </w:rPr>
        <w:t>International recommendation</w:t>
      </w:r>
      <w:bookmarkEnd w:id="21"/>
      <w:bookmarkEnd w:id="22"/>
    </w:p>
    <w:p w14:paraId="580CE29C"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 xml:space="preserve">ITU-R recommends technical and operational characteristics for millimeter wave </w:t>
      </w:r>
      <w:proofErr w:type="spellStart"/>
      <w:r w:rsidRPr="00197B30">
        <w:rPr>
          <w:rFonts w:eastAsia="Times New Roman"/>
          <w:lang w:val="en-US"/>
        </w:rPr>
        <w:t>radiocommunication</w:t>
      </w:r>
      <w:proofErr w:type="spellEnd"/>
      <w:r w:rsidRPr="00197B30">
        <w:rPr>
          <w:rFonts w:eastAsia="Times New Roman"/>
          <w:lang w:val="en-US"/>
        </w:rPr>
        <w:t xml:space="preserve">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w:t>
      </w:r>
      <w:proofErr w:type="gramStart"/>
      <w:r w:rsidRPr="00197B30">
        <w:rPr>
          <w:rFonts w:eastAsia="Times New Roman"/>
          <w:lang w:val="en-US"/>
        </w:rPr>
        <w:t>ITS</w:t>
      </w:r>
      <w:proofErr w:type="gramEnd"/>
      <w:r w:rsidRPr="00197B30">
        <w:rPr>
          <w:rFonts w:eastAsia="Times New Roman"/>
          <w:lang w:val="en-US"/>
        </w:rPr>
        <w:t xml:space="preserve"> with three types of system bandwidth as follows:</w:t>
      </w:r>
    </w:p>
    <w:p w14:paraId="015E70C3" w14:textId="77777777" w:rsidR="00197B30" w:rsidRPr="00197B30" w:rsidRDefault="00197B30" w:rsidP="00197B30">
      <w:pPr>
        <w:overflowPunct w:val="0"/>
        <w:autoSpaceDE w:val="0"/>
        <w:autoSpaceDN w:val="0"/>
        <w:adjustRightInd w:val="0"/>
        <w:textAlignment w:val="baseline"/>
        <w:rPr>
          <w:lang w:val="en-US" w:eastAsia="ko-KR"/>
        </w:rPr>
      </w:pPr>
    </w:p>
    <w:p w14:paraId="1F18A682" w14:textId="7841E999" w:rsidR="00197B30" w:rsidRPr="00197B30" w:rsidRDefault="00197B30" w:rsidP="00197B30">
      <w:pPr>
        <w:overflowPunct w:val="0"/>
        <w:autoSpaceDE w:val="0"/>
        <w:autoSpaceDN w:val="0"/>
        <w:adjustRightInd w:val="0"/>
        <w:jc w:val="center"/>
        <w:textAlignment w:val="baseline"/>
        <w:rPr>
          <w:rFonts w:eastAsia="Times New Roman"/>
          <w:lang w:val="en-US"/>
        </w:rPr>
      </w:pPr>
      <w:proofErr w:type="gramStart"/>
      <w:r w:rsidRPr="00197B30">
        <w:rPr>
          <w:rFonts w:eastAsia="Times New Roman" w:hint="eastAsia"/>
          <w:lang w:val="en-US"/>
        </w:rPr>
        <w:t xml:space="preserve">Table </w:t>
      </w:r>
      <w:r w:rsidRPr="00197B30">
        <w:rPr>
          <w:rFonts w:hint="eastAsia"/>
          <w:lang w:val="en-US" w:eastAsia="ko-KR"/>
        </w:rPr>
        <w:t>5</w:t>
      </w:r>
      <w:r w:rsidRPr="00197B30">
        <w:rPr>
          <w:rFonts w:eastAsia="Times New Roman" w:hint="eastAsia"/>
          <w:lang w:val="en-US"/>
        </w:rPr>
        <w:t>.1</w:t>
      </w:r>
      <w:r w:rsidR="00345CA4">
        <w:rPr>
          <w:rFonts w:eastAsia="Times New Roman"/>
          <w:lang w:val="en-US"/>
        </w:rPr>
        <w:t>-</w:t>
      </w:r>
      <w:r w:rsidRPr="00197B30">
        <w:rPr>
          <w:rFonts w:hint="eastAsia"/>
          <w:lang w:val="en-US" w:eastAsia="ko-KR"/>
        </w:rPr>
        <w:t>1</w:t>
      </w:r>
      <w:r w:rsidRPr="00197B30">
        <w:rPr>
          <w:rFonts w:eastAsia="Times New Roman" w:hint="eastAsia"/>
          <w:lang w:val="en-US"/>
        </w:rPr>
        <w:t xml:space="preserve"> Transmission parameter requirements in [</w:t>
      </w:r>
      <w:r w:rsidRPr="00197B30">
        <w:rPr>
          <w:rFonts w:hint="eastAsia"/>
          <w:lang w:val="en-US" w:eastAsia="ko-KR"/>
        </w:rPr>
        <w:t>6</w:t>
      </w:r>
      <w:r w:rsidRPr="00197B30">
        <w:rPr>
          <w:rFonts w:eastAsia="Times New Roman" w:hint="eastAsia"/>
          <w:lang w:val="en-US"/>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645" w:type="dxa"/>
            <w:shd w:val="clear" w:color="auto" w:fill="auto"/>
          </w:tcPr>
          <w:p w14:paraId="3666621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A</w:t>
            </w:r>
          </w:p>
        </w:tc>
        <w:tc>
          <w:tcPr>
            <w:tcW w:w="1712" w:type="dxa"/>
            <w:shd w:val="clear" w:color="auto" w:fill="auto"/>
          </w:tcPr>
          <w:p w14:paraId="10CE68E9"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w:t>
            </w:r>
          </w:p>
        </w:tc>
        <w:tc>
          <w:tcPr>
            <w:tcW w:w="1715" w:type="dxa"/>
            <w:shd w:val="clear" w:color="auto" w:fill="auto"/>
          </w:tcPr>
          <w:p w14:paraId="599B6C3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bandwidth</w:t>
            </w:r>
          </w:p>
        </w:tc>
        <w:tc>
          <w:tcPr>
            <w:tcW w:w="1645" w:type="dxa"/>
            <w:shd w:val="clear" w:color="auto" w:fill="auto"/>
          </w:tcPr>
          <w:p w14:paraId="28B0D2A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63-64 GHz</w:t>
            </w:r>
          </w:p>
        </w:tc>
        <w:tc>
          <w:tcPr>
            <w:tcW w:w="1712" w:type="dxa"/>
            <w:shd w:val="clear" w:color="auto" w:fill="auto"/>
          </w:tcPr>
          <w:p w14:paraId="228D4BE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59-66 GHz</w:t>
            </w:r>
          </w:p>
        </w:tc>
        <w:tc>
          <w:tcPr>
            <w:tcW w:w="1715" w:type="dxa"/>
            <w:shd w:val="clear" w:color="auto" w:fill="auto"/>
          </w:tcPr>
          <w:p w14:paraId="21A56F2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E.I.R.P</w:t>
            </w:r>
          </w:p>
        </w:tc>
        <w:tc>
          <w:tcPr>
            <w:tcW w:w="1645" w:type="dxa"/>
            <w:shd w:val="clear" w:color="auto" w:fill="auto"/>
          </w:tcPr>
          <w:p w14:paraId="5E1BDB8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p>
        </w:tc>
        <w:tc>
          <w:tcPr>
            <w:tcW w:w="1712" w:type="dxa"/>
            <w:shd w:val="clear" w:color="auto" w:fill="auto"/>
          </w:tcPr>
          <w:p w14:paraId="6DC24C51"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5" w:type="dxa"/>
            <w:shd w:val="clear" w:color="auto" w:fill="auto"/>
          </w:tcPr>
          <w:p w14:paraId="51F6C40C" w14:textId="77777777" w:rsidR="00197B30" w:rsidRPr="00197B30" w:rsidRDefault="00197B30" w:rsidP="00197B30">
            <w:pPr>
              <w:overflowPunct w:val="0"/>
              <w:autoSpaceDE w:val="0"/>
              <w:autoSpaceDN w:val="0"/>
              <w:adjustRightInd w:val="0"/>
              <w:textAlignment w:val="baseline"/>
              <w:rPr>
                <w:rFonts w:eastAsia="Times New Roman"/>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Transmit power</w:t>
            </w:r>
          </w:p>
        </w:tc>
        <w:tc>
          <w:tcPr>
            <w:tcW w:w="1645" w:type="dxa"/>
            <w:shd w:val="clear" w:color="auto" w:fill="auto"/>
          </w:tcPr>
          <w:p w14:paraId="528B117E"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2" w:type="dxa"/>
            <w:shd w:val="clear" w:color="auto" w:fill="auto"/>
          </w:tcPr>
          <w:p w14:paraId="3C2AE25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c>
          <w:tcPr>
            <w:tcW w:w="1715" w:type="dxa"/>
            <w:shd w:val="clear" w:color="auto" w:fill="auto"/>
          </w:tcPr>
          <w:p w14:paraId="54392B9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Antenna Gain</w:t>
            </w:r>
          </w:p>
        </w:tc>
        <w:tc>
          <w:tcPr>
            <w:tcW w:w="1645" w:type="dxa"/>
            <w:shd w:val="clear" w:color="auto" w:fill="auto"/>
          </w:tcPr>
          <w:p w14:paraId="704CB6E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23 </w:t>
            </w:r>
            <w:proofErr w:type="spellStart"/>
            <w:r w:rsidRPr="00197B30">
              <w:rPr>
                <w:rFonts w:eastAsia="Times New Roman"/>
                <w:lang w:val="en-US"/>
              </w:rPr>
              <w:t>dBi</w:t>
            </w:r>
            <w:proofErr w:type="spellEnd"/>
            <w:r w:rsidRPr="00197B30">
              <w:rPr>
                <w:rFonts w:eastAsia="Times New Roman"/>
                <w:lang w:val="en-US"/>
              </w:rPr>
              <w:t xml:space="preserve"> or less</w:t>
            </w:r>
          </w:p>
        </w:tc>
        <w:tc>
          <w:tcPr>
            <w:tcW w:w="1712" w:type="dxa"/>
            <w:shd w:val="clear" w:color="auto" w:fill="auto"/>
          </w:tcPr>
          <w:p w14:paraId="4A10A63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47 </w:t>
            </w:r>
            <w:proofErr w:type="spellStart"/>
            <w:r w:rsidRPr="00197B30">
              <w:rPr>
                <w:rFonts w:eastAsia="Times New Roman"/>
                <w:lang w:val="en-US"/>
              </w:rPr>
              <w:t>dBi</w:t>
            </w:r>
            <w:proofErr w:type="spellEnd"/>
            <w:r w:rsidRPr="00197B30">
              <w:rPr>
                <w:rFonts w:eastAsia="Times New Roman"/>
                <w:lang w:val="en-US"/>
              </w:rPr>
              <w:t xml:space="preserve"> or less </w:t>
            </w:r>
          </w:p>
        </w:tc>
        <w:tc>
          <w:tcPr>
            <w:tcW w:w="1715" w:type="dxa"/>
            <w:shd w:val="clear" w:color="auto" w:fill="auto"/>
          </w:tcPr>
          <w:p w14:paraId="7BC542C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17 </w:t>
            </w:r>
            <w:proofErr w:type="spellStart"/>
            <w:r w:rsidRPr="00197B30">
              <w:rPr>
                <w:rFonts w:eastAsia="Times New Roman"/>
                <w:lang w:val="en-US"/>
              </w:rPr>
              <w:t>dBi</w:t>
            </w:r>
            <w:proofErr w:type="spellEnd"/>
            <w:r w:rsidRPr="00197B30">
              <w:rPr>
                <w:rFonts w:eastAsia="Times New Roman"/>
                <w:lang w:val="en-US"/>
              </w:rPr>
              <w:t xml:space="preserve">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2"/>
        <w:rPr>
          <w:rFonts w:eastAsia="Times New Roman"/>
          <w:lang w:val="en-US" w:eastAsia="zh-CN"/>
        </w:rPr>
      </w:pPr>
      <w:bookmarkStart w:id="23" w:name="_Toc508891159"/>
      <w:bookmarkStart w:id="24" w:name="_Toc515005256"/>
      <w:r w:rsidRPr="00197B30">
        <w:rPr>
          <w:rFonts w:hint="eastAsia"/>
          <w:lang w:val="en-US"/>
        </w:rPr>
        <w:t>5.2</w:t>
      </w:r>
      <w:r w:rsidRPr="00197B30">
        <w:rPr>
          <w:rFonts w:hint="eastAsia"/>
          <w:lang w:val="en-US"/>
        </w:rPr>
        <w:tab/>
      </w:r>
      <w:r w:rsidRPr="00DA5DEE">
        <w:rPr>
          <w:rFonts w:hint="eastAsia"/>
          <w:lang w:val="en-US"/>
        </w:rPr>
        <w:t>European regulation</w:t>
      </w:r>
      <w:bookmarkEnd w:id="23"/>
      <w:bookmarkEnd w:id="24"/>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CEPT states that 63-64 GHz frequency bands are allowed for </w:t>
      </w:r>
      <w:proofErr w:type="gramStart"/>
      <w:r w:rsidRPr="00197B30">
        <w:rPr>
          <w:rFonts w:eastAsia="Times New Roman"/>
          <w:lang w:val="en-US"/>
        </w:rPr>
        <w:t>ITS</w:t>
      </w:r>
      <w:proofErr w:type="gramEnd"/>
      <w:r w:rsidRPr="00197B30">
        <w:rPr>
          <w:rFonts w:eastAsia="Times New Roman"/>
          <w:lang w:val="en-US"/>
        </w:rPr>
        <w:t xml:space="preserve">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 xml:space="preserve">um radiated power should be limited to 40 </w:t>
      </w:r>
      <w:proofErr w:type="spellStart"/>
      <w:r w:rsidRPr="00197B30">
        <w:rPr>
          <w:rFonts w:eastAsia="Times New Roman" w:hint="eastAsia"/>
          <w:lang w:val="en-US"/>
        </w:rPr>
        <w:t>dBm</w:t>
      </w:r>
      <w:proofErr w:type="spellEnd"/>
      <w:r w:rsidRPr="00197B30">
        <w:rPr>
          <w:rFonts w:eastAsia="Times New Roman" w:hint="eastAsia"/>
          <w:lang w:val="en-US"/>
        </w:rPr>
        <w:t xml:space="preserve">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E.I.R.P</w:t>
      </w:r>
    </w:p>
    <w:p w14:paraId="6E41003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r w:rsidRPr="00197B30">
        <w:rPr>
          <w:rFonts w:eastAsia="Times New Roman" w:hint="eastAsia"/>
          <w:lang w:val="en-US"/>
        </w:rPr>
        <w:t xml:space="preserve"> (</w:t>
      </w:r>
      <w:r w:rsidRPr="00197B30">
        <w:rPr>
          <w:rFonts w:eastAsia="Times New Roman"/>
          <w:lang w:val="en-US"/>
        </w:rPr>
        <w:t>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mean power</w:t>
      </w:r>
      <w:r w:rsidRPr="00197B30">
        <w:rPr>
          <w:rFonts w:eastAsia="Times New Roman" w:hint="eastAsia"/>
          <w:lang w:val="en-US"/>
        </w:rPr>
        <w:t xml:space="preserve">), </w:t>
      </w:r>
      <w:r w:rsidRPr="00197B30">
        <w:rPr>
          <w:rFonts w:eastAsia="Times New Roman"/>
          <w:lang w:val="en-US"/>
        </w:rPr>
        <w:t xml:space="preserve">43 </w:t>
      </w:r>
      <w:proofErr w:type="spellStart"/>
      <w:r w:rsidRPr="00197B30">
        <w:rPr>
          <w:rFonts w:eastAsia="Times New Roman"/>
          <w:lang w:val="en-US"/>
        </w:rPr>
        <w:t>dBm</w:t>
      </w:r>
      <w:proofErr w:type="spellEnd"/>
      <w:r w:rsidRPr="00197B30">
        <w:rPr>
          <w:rFonts w:eastAsia="Times New Roman"/>
          <w:lang w:val="en-US"/>
        </w:rPr>
        <w:t xml:space="preserve"> (E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peak power)</w:t>
      </w:r>
    </w:p>
    <w:p w14:paraId="4EB1BB6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lastRenderedPageBreak/>
        <w:t>Transmit power</w:t>
      </w:r>
    </w:p>
    <w:p w14:paraId="13706493"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27 </w:t>
      </w:r>
      <w:proofErr w:type="spellStart"/>
      <w:r w:rsidRPr="00197B30">
        <w:rPr>
          <w:rFonts w:eastAsia="Times New Roman" w:hint="eastAsia"/>
          <w:lang w:val="en-US"/>
        </w:rPr>
        <w:t>dBm</w:t>
      </w:r>
      <w:proofErr w:type="spellEnd"/>
      <w:r w:rsidRPr="00197B30">
        <w:rPr>
          <w:rFonts w:eastAsia="Times New Roman" w:hint="eastAsia"/>
          <w:lang w:val="en-US"/>
        </w:rPr>
        <w:t xml:space="preserve"> (</w:t>
      </w:r>
      <w:r w:rsidRPr="00197B30">
        <w:rPr>
          <w:rFonts w:eastAsia="Times New Roman"/>
          <w:lang w:val="en-US"/>
        </w:rPr>
        <w:t>max peak conducted power</w:t>
      </w:r>
      <w:r w:rsidRPr="00197B30">
        <w:rPr>
          <w:rFonts w:eastAsia="Times New Roman" w:hint="eastAsia"/>
          <w:lang w:val="en-US"/>
        </w:rPr>
        <w:t>)</w:t>
      </w:r>
    </w:p>
    <w:p w14:paraId="59CF074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Unwanted emission level</w:t>
      </w:r>
    </w:p>
    <w:p w14:paraId="76584C78"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Less than </w:t>
      </w:r>
      <w:r w:rsidRPr="00197B30">
        <w:rPr>
          <w:rFonts w:eastAsia="Times New Roman"/>
          <w:lang w:val="en-US"/>
        </w:rPr>
        <w:t xml:space="preserve">-30 </w:t>
      </w:r>
      <w:proofErr w:type="spellStart"/>
      <w:r w:rsidRPr="00197B30">
        <w:rPr>
          <w:rFonts w:eastAsia="Times New Roman"/>
          <w:lang w:val="en-US"/>
        </w:rPr>
        <w:t>dBm</w:t>
      </w:r>
      <w:proofErr w:type="spellEnd"/>
    </w:p>
    <w:p w14:paraId="347A9194"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Antenna gain</w:t>
      </w:r>
    </w:p>
    <w:p w14:paraId="5D2FA98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RSU : 23 </w:t>
      </w:r>
      <w:proofErr w:type="spellStart"/>
      <w:r w:rsidRPr="00197B30">
        <w:rPr>
          <w:rFonts w:eastAsia="Times New Roman"/>
          <w:lang w:val="en-US"/>
        </w:rPr>
        <w:t>dBi</w:t>
      </w:r>
      <w:proofErr w:type="spellEnd"/>
      <w:r w:rsidRPr="00197B30">
        <w:rPr>
          <w:rFonts w:eastAsia="Times New Roman" w:hint="eastAsia"/>
          <w:lang w:val="en-US"/>
        </w:rPr>
        <w:t xml:space="preserve">, </w:t>
      </w:r>
      <w:r w:rsidRPr="00197B30">
        <w:rPr>
          <w:rFonts w:eastAsia="Times New Roman"/>
          <w:lang w:val="en-US"/>
        </w:rPr>
        <w:t xml:space="preserve">Vehicle : 21 </w:t>
      </w:r>
      <w:proofErr w:type="spellStart"/>
      <w:r w:rsidRPr="00197B30">
        <w:rPr>
          <w:rFonts w:eastAsia="Times New Roman"/>
          <w:lang w:val="en-US"/>
        </w:rPr>
        <w:t>dBi</w:t>
      </w:r>
      <w:proofErr w:type="spellEnd"/>
      <w:r w:rsidRPr="00197B30">
        <w:rPr>
          <w:rFonts w:eastAsia="Times New Roman"/>
          <w:lang w:val="en-US"/>
        </w:rPr>
        <w:t xml:space="preserve"> (for V2V), 14 </w:t>
      </w:r>
      <w:proofErr w:type="spellStart"/>
      <w:r w:rsidRPr="00197B30">
        <w:rPr>
          <w:rFonts w:eastAsia="Times New Roman"/>
          <w:lang w:val="en-US"/>
        </w:rPr>
        <w:t>dBi</w:t>
      </w:r>
      <w:proofErr w:type="spellEnd"/>
      <w:r w:rsidRPr="00197B30">
        <w:rPr>
          <w:rFonts w:eastAsia="Times New Roman"/>
          <w:lang w:val="en-US"/>
        </w:rPr>
        <w:t xml:space="preserve"> (for V2I)</w:t>
      </w:r>
    </w:p>
    <w:p w14:paraId="0887032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he definition of RF output power “the RF output power is the mean equivalent isotropic radiated power (</w:t>
      </w:r>
      <w:proofErr w:type="spellStart"/>
      <w:r w:rsidRPr="00197B30">
        <w:rPr>
          <w:rFonts w:eastAsia="Times New Roman"/>
          <w:lang w:val="en-US"/>
        </w:rPr>
        <w:t>e.i.r.p</w:t>
      </w:r>
      <w:proofErr w:type="spellEnd"/>
      <w:r w:rsidRPr="00197B30">
        <w:rPr>
          <w:rFonts w:eastAsia="Times New Roman"/>
          <w:lang w:val="en-US"/>
        </w:rPr>
        <w:t xml:space="preserve">.) for the equipment during a transmission burst. The mean </w:t>
      </w:r>
      <w:proofErr w:type="spellStart"/>
      <w:r w:rsidRPr="00197B30">
        <w:rPr>
          <w:rFonts w:eastAsia="Times New Roman"/>
          <w:lang w:val="en-US"/>
        </w:rPr>
        <w:t>e.i.r.p</w:t>
      </w:r>
      <w:proofErr w:type="spellEnd"/>
      <w:r w:rsidRPr="00197B30">
        <w:rPr>
          <w:rFonts w:eastAsia="Times New Roman"/>
          <w:lang w:val="en-US"/>
        </w:rPr>
        <w:t>. refers to the highest power level of the transmitter power control range during the transmission cycle if the transmitter power control is implemented”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need to be clarified, e.g., the notion of “transmission burst.”</w:t>
      </w:r>
    </w:p>
    <w:p w14:paraId="3E8F91C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24D77C9F"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79D49BA0" w14:textId="77777777" w:rsidR="00197B30" w:rsidRPr="00197B30" w:rsidRDefault="00197B30" w:rsidP="00DA5DEE">
      <w:pPr>
        <w:pStyle w:val="2"/>
        <w:rPr>
          <w:rFonts w:eastAsia="Times New Roman"/>
          <w:lang w:val="en-US" w:eastAsia="zh-CN"/>
        </w:rPr>
      </w:pPr>
      <w:bookmarkStart w:id="25" w:name="_Toc508891160"/>
      <w:bookmarkStart w:id="26" w:name="_Toc515005257"/>
      <w:r w:rsidRPr="00197B30">
        <w:rPr>
          <w:rFonts w:hint="eastAsia"/>
          <w:lang w:val="en-US"/>
        </w:rPr>
        <w:t>5.3</w:t>
      </w:r>
      <w:r w:rsidRPr="00197B30">
        <w:rPr>
          <w:rFonts w:hint="eastAsia"/>
          <w:lang w:val="en-US"/>
        </w:rPr>
        <w:tab/>
        <w:t>Kore</w:t>
      </w:r>
      <w:r w:rsidRPr="00DA5DEE">
        <w:rPr>
          <w:rFonts w:hint="eastAsia"/>
          <w:lang w:val="en-US"/>
        </w:rPr>
        <w:t>an regulation</w:t>
      </w:r>
      <w:bookmarkEnd w:id="25"/>
      <w:bookmarkEnd w:id="26"/>
    </w:p>
    <w:p w14:paraId="6C634E5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38C184AC" w14:textId="77777777" w:rsidR="00197B30" w:rsidRPr="00197B30" w:rsidRDefault="00197B30" w:rsidP="00197B30">
      <w:pPr>
        <w:overflowPunct w:val="0"/>
        <w:autoSpaceDE w:val="0"/>
        <w:autoSpaceDN w:val="0"/>
        <w:adjustRightInd w:val="0"/>
        <w:textAlignment w:val="baseline"/>
        <w:rPr>
          <w:lang w:val="en-US" w:eastAsia="ko-KR"/>
        </w:rPr>
      </w:pPr>
    </w:p>
    <w:p w14:paraId="730B9A51" w14:textId="77777777" w:rsidR="00197B30" w:rsidRPr="00DA5DEE" w:rsidRDefault="00197B30" w:rsidP="00DA5DEE">
      <w:pPr>
        <w:pStyle w:val="2"/>
        <w:rPr>
          <w:lang w:val="en-US"/>
        </w:rPr>
      </w:pPr>
      <w:bookmarkStart w:id="27" w:name="_Toc508891161"/>
      <w:bookmarkStart w:id="28" w:name="_Toc515005258"/>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27"/>
      <w:bookmarkEnd w:id="28"/>
    </w:p>
    <w:p w14:paraId="1F2BFB7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There is no Chinese regulation for using ITS application in above 6GHz.</w:t>
      </w:r>
    </w:p>
    <w:p w14:paraId="755B6071" w14:textId="77777777" w:rsidR="00197B30" w:rsidRPr="00197B30" w:rsidRDefault="00197B30" w:rsidP="00084995">
      <w:pPr>
        <w:overflowPunct w:val="0"/>
        <w:autoSpaceDE w:val="0"/>
        <w:autoSpaceDN w:val="0"/>
        <w:adjustRightInd w:val="0"/>
        <w:textAlignment w:val="baseline"/>
        <w:rPr>
          <w:i/>
          <w:lang w:val="en-US" w:eastAsia="ko-KR"/>
        </w:rPr>
      </w:pPr>
    </w:p>
    <w:p w14:paraId="4D8FC92F" w14:textId="77777777" w:rsidR="00084995" w:rsidRDefault="00084995" w:rsidP="00084995">
      <w:pPr>
        <w:pStyle w:val="1"/>
        <w:rPr>
          <w:lang w:val="en-US" w:eastAsia="ko-KR"/>
        </w:rPr>
      </w:pPr>
      <w:bookmarkStart w:id="29" w:name="_Toc508956953"/>
      <w:bookmarkStart w:id="30" w:name="_Toc515005259"/>
      <w:r w:rsidRPr="00084995">
        <w:rPr>
          <w:lang w:val="en-US" w:eastAsia="zh-CN"/>
        </w:rPr>
        <w:t>6</w:t>
      </w:r>
      <w:r w:rsidRPr="00084995">
        <w:rPr>
          <w:lang w:val="en-US" w:eastAsia="zh-CN"/>
        </w:rPr>
        <w:tab/>
        <w:t>Evaluation methodology</w:t>
      </w:r>
      <w:bookmarkEnd w:id="29"/>
      <w:bookmarkEnd w:id="30"/>
    </w:p>
    <w:p w14:paraId="2025ECEA"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9FE8281" w14:textId="77777777" w:rsidR="00197B30" w:rsidRPr="00197B30" w:rsidRDefault="00197B30" w:rsidP="00DA5DEE">
      <w:pPr>
        <w:rPr>
          <w:lang w:val="en-US" w:eastAsia="ko-KR"/>
        </w:rPr>
      </w:pPr>
    </w:p>
    <w:p w14:paraId="63E1833A" w14:textId="77777777" w:rsidR="00084995" w:rsidRPr="00084995" w:rsidRDefault="00084995" w:rsidP="00084995">
      <w:pPr>
        <w:pStyle w:val="2"/>
        <w:rPr>
          <w:lang w:val="en-US" w:eastAsia="zh-CN"/>
        </w:rPr>
      </w:pPr>
      <w:bookmarkStart w:id="31" w:name="_Toc508956954"/>
      <w:bookmarkStart w:id="32" w:name="_Toc515005260"/>
      <w:r w:rsidRPr="00084995">
        <w:rPr>
          <w:lang w:val="en-US"/>
        </w:rPr>
        <w:t>6.</w:t>
      </w:r>
      <w:r w:rsidRPr="00084995">
        <w:rPr>
          <w:lang w:val="en-US" w:eastAsia="zh-CN"/>
        </w:rPr>
        <w:t>1</w:t>
      </w:r>
      <w:r w:rsidRPr="00084995">
        <w:rPr>
          <w:lang w:val="en-US"/>
        </w:rPr>
        <w:tab/>
        <w:t>System level simulation assumptions</w:t>
      </w:r>
      <w:bookmarkEnd w:id="31"/>
      <w:bookmarkEnd w:id="32"/>
    </w:p>
    <w:p w14:paraId="5D742548" w14:textId="77777777" w:rsidR="00084995" w:rsidRDefault="00084995" w:rsidP="00084995">
      <w:pPr>
        <w:pStyle w:val="3"/>
        <w:rPr>
          <w:lang w:val="en-US" w:eastAsia="ko-KR"/>
        </w:rPr>
      </w:pPr>
      <w:bookmarkStart w:id="33" w:name="_Toc508956955"/>
      <w:bookmarkStart w:id="34" w:name="_Toc515005261"/>
      <w:r w:rsidRPr="00084995">
        <w:rPr>
          <w:lang w:val="en-US" w:eastAsia="zh-CN"/>
        </w:rPr>
        <w:t>6.1.1</w:t>
      </w:r>
      <w:r w:rsidRPr="00084995">
        <w:rPr>
          <w:lang w:val="en-US" w:eastAsia="zh-CN"/>
        </w:rPr>
        <w:tab/>
        <w:t>Evaluation scenarios</w:t>
      </w:r>
      <w:bookmarkEnd w:id="33"/>
      <w:bookmarkEnd w:id="34"/>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2F43CEE5" w14:textId="77777777" w:rsidR="00197B30" w:rsidRPr="00197B30" w:rsidRDefault="00197B30" w:rsidP="00197B30">
      <w:pPr>
        <w:overflowPunct w:val="0"/>
        <w:autoSpaceDE w:val="0"/>
        <w:autoSpaceDN w:val="0"/>
        <w:adjustRightInd w:val="0"/>
        <w:textAlignment w:val="baseline"/>
        <w:rPr>
          <w:lang w:val="en-US" w:eastAsia="ko-KR"/>
        </w:rPr>
      </w:pPr>
    </w:p>
    <w:p w14:paraId="57650646"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59AE9886" w14:textId="77777777" w:rsidR="00197B30" w:rsidRPr="00197B30" w:rsidRDefault="00197B30" w:rsidP="00197B30">
      <w:pPr>
        <w:overflowPunct w:val="0"/>
        <w:autoSpaceDE w:val="0"/>
        <w:autoSpaceDN w:val="0"/>
        <w:adjustRightInd w:val="0"/>
        <w:textAlignment w:val="baseline"/>
        <w:rPr>
          <w:lang w:val="en-US" w:eastAsia="ko-KR"/>
        </w:rPr>
      </w:pPr>
    </w:p>
    <w:p w14:paraId="1A1E3881"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522F420F"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7A0614DC"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197B30">
            <w:pPr>
              <w:spacing w:before="40" w:after="0"/>
              <w:rPr>
                <w:lang w:val="en-US" w:eastAsia="ko-KR"/>
              </w:rPr>
            </w:pPr>
            <w:r w:rsidRPr="00197B30">
              <w:rPr>
                <w:lang w:val="en-US" w:eastAsia="ko-KR"/>
              </w:rPr>
              <w:t xml:space="preserve">Macro to/from vehicle/pedestrian UE : 4 GHz </w:t>
            </w:r>
          </w:p>
          <w:p w14:paraId="28C4E8C1" w14:textId="77777777" w:rsidR="00197B30" w:rsidRPr="00197B30" w:rsidRDefault="00197B30" w:rsidP="00197B30">
            <w:pPr>
              <w:spacing w:before="40" w:after="0"/>
              <w:rPr>
                <w:lang w:val="en-US" w:eastAsia="ko-KR"/>
              </w:rPr>
            </w:pPr>
            <w:r w:rsidRPr="00197B30">
              <w:rPr>
                <w:lang w:val="en-US" w:eastAsia="ko-KR"/>
              </w:rPr>
              <w:t xml:space="preserve">Between vehicle/pedestrian UE: 6 </w:t>
            </w:r>
            <w:r w:rsidRPr="00197B30">
              <w:rPr>
                <w:lang w:val="en-US" w:eastAsia="ko-KR"/>
              </w:rPr>
              <w:lastRenderedPageBreak/>
              <w:t>GHz</w:t>
            </w:r>
          </w:p>
          <w:p w14:paraId="25220CC1" w14:textId="4A2C0FCF" w:rsidR="00197B30" w:rsidRPr="00197B30" w:rsidRDefault="00111481" w:rsidP="00197B30">
            <w:pPr>
              <w:spacing w:before="40" w:after="0"/>
              <w:rPr>
                <w:lang w:val="en-US" w:eastAsia="ko-KR"/>
              </w:rPr>
            </w:pPr>
            <w:r>
              <w:rPr>
                <w:rFonts w:hint="eastAsia"/>
                <w:lang w:val="en-US" w:eastAsia="ko-KR"/>
              </w:rPr>
              <w:t>Micro BS</w:t>
            </w:r>
            <w:r w:rsidR="00197B30" w:rsidRPr="00197B30">
              <w:rPr>
                <w:lang w:val="en-US" w:eastAsia="ko-KR"/>
              </w:rPr>
              <w:t xml:space="preserve"> to/from vehicle/pedestrian UE : 4 GHz </w:t>
            </w:r>
          </w:p>
          <w:p w14:paraId="26501D62" w14:textId="77777777" w:rsidR="00197B30" w:rsidRPr="00197B30" w:rsidRDefault="00197B30" w:rsidP="00197B30">
            <w:pPr>
              <w:spacing w:before="40" w:after="0"/>
              <w:rPr>
                <w:lang w:val="en-US" w:eastAsia="ko-KR"/>
              </w:rPr>
            </w:pPr>
            <w:r w:rsidRPr="00197B30">
              <w:rPr>
                <w:lang w:val="en-US" w:eastAsia="ko-KR"/>
              </w:rPr>
              <w:t xml:space="preserve">UE-type-RSU to/from vehicle/pedestrian UE: 6 GHz </w:t>
            </w:r>
          </w:p>
          <w:p w14:paraId="6A840733"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1767612D" w:rsidR="00197B30" w:rsidRPr="00197B30" w:rsidRDefault="00197B30" w:rsidP="00111481">
            <w:pPr>
              <w:spacing w:before="40" w:after="0"/>
              <w:rPr>
                <w:lang w:val="en-US" w:eastAsia="ko-KR"/>
              </w:rPr>
            </w:pPr>
            <w:r w:rsidRPr="00197B30">
              <w:rPr>
                <w:lang w:val="en-US" w:eastAsia="ko-KR"/>
              </w:rPr>
              <w:lastRenderedPageBreak/>
              <w:t>Macro to/from vehicle/pedestrian UE : 2 GHz or 4GHz</w:t>
            </w:r>
            <w:r w:rsidRPr="00197B30">
              <w:rPr>
                <w:lang w:val="en-US" w:eastAsia="ko-KR"/>
              </w:rPr>
              <w:br/>
              <w:t xml:space="preserve">Between vehicle/pedestrian UE: 6 </w:t>
            </w:r>
            <w:r w:rsidRPr="00197B30">
              <w:rPr>
                <w:lang w:val="en-US" w:eastAsia="ko-KR"/>
              </w:rPr>
              <w:lastRenderedPageBreak/>
              <w:t>GHz</w:t>
            </w:r>
            <w:r w:rsidRPr="00197B30">
              <w:rPr>
                <w:lang w:val="en-US" w:eastAsia="ko-KR"/>
              </w:rPr>
              <w:br/>
            </w:r>
            <w:r w:rsidR="00111481">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197B30">
            <w:pPr>
              <w:spacing w:before="40" w:after="0"/>
              <w:rPr>
                <w:lang w:val="en-US" w:eastAsia="ko-KR"/>
              </w:rPr>
            </w:pPr>
            <w:r w:rsidRPr="00197B30">
              <w:rPr>
                <w:lang w:val="en-US" w:eastAsia="ko-KR"/>
              </w:rPr>
              <w:t>Up to 200 MHz (DL+UL)</w:t>
            </w:r>
          </w:p>
          <w:p w14:paraId="450ECFA7" w14:textId="77777777" w:rsidR="00197B30" w:rsidRPr="00197B30" w:rsidRDefault="00197B30" w:rsidP="00197B30">
            <w:pPr>
              <w:spacing w:before="40" w:after="0"/>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197B30">
            <w:pPr>
              <w:spacing w:before="40" w:after="0"/>
              <w:rPr>
                <w:lang w:val="en-US" w:eastAsia="ko-KR"/>
              </w:rPr>
            </w:pPr>
            <w:r w:rsidRPr="00197B30">
              <w:rPr>
                <w:lang w:val="en-US" w:eastAsia="ko-KR"/>
              </w:rPr>
              <w:t>Up to 200 MHz (DL+UL)</w:t>
            </w:r>
          </w:p>
          <w:p w14:paraId="2EC73D36" w14:textId="77777777" w:rsidR="00197B30" w:rsidRPr="00197B30" w:rsidRDefault="00197B30" w:rsidP="00197B30">
            <w:pPr>
              <w:spacing w:before="40" w:after="0"/>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197B30">
            <w:pPr>
              <w:spacing w:before="40" w:after="0"/>
              <w:rPr>
                <w:lang w:val="en-US" w:eastAsia="ko-KR"/>
              </w:rPr>
            </w:pPr>
            <w:r w:rsidRPr="00197B30">
              <w:rPr>
                <w:lang w:val="en-US" w:eastAsia="ko-KR"/>
              </w:rPr>
              <w:t xml:space="preserve">20 or 40 MHz (DL+UL) </w:t>
            </w:r>
          </w:p>
          <w:p w14:paraId="5EE5DB54" w14:textId="7407C12E" w:rsidR="00183C36" w:rsidRDefault="00183C36" w:rsidP="00183C36">
            <w:pPr>
              <w:spacing w:before="40" w:after="0"/>
              <w:rPr>
                <w:lang w:val="en-US" w:eastAsia="ko-KR"/>
              </w:rPr>
            </w:pPr>
            <w:r>
              <w:rPr>
                <w:rFonts w:hint="eastAsia"/>
                <w:lang w:val="en-US" w:eastAsia="ko-KR"/>
              </w:rPr>
              <w:t xml:space="preserve">10 and 20 MHz (baseline for </w:t>
            </w:r>
            <w:r w:rsidR="00197B30" w:rsidRPr="00197B30">
              <w:rPr>
                <w:rFonts w:hint="eastAsia"/>
                <w:lang w:val="en-US" w:eastAsia="ko-KR"/>
              </w:rPr>
              <w:t>SL</w:t>
            </w:r>
            <w:r>
              <w:rPr>
                <w:rFonts w:hint="eastAsia"/>
                <w:lang w:val="en-US" w:eastAsia="ko-KR"/>
              </w:rPr>
              <w:t>)</w:t>
            </w:r>
          </w:p>
          <w:p w14:paraId="5F87AB17" w14:textId="688AE6A3" w:rsidR="00197B30" w:rsidRPr="00197B30" w:rsidRDefault="00183C36" w:rsidP="00183C36">
            <w:pPr>
              <w:spacing w:before="40" w:after="0"/>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197B30">
            <w:pPr>
              <w:spacing w:before="40" w:after="0"/>
              <w:rPr>
                <w:lang w:val="en-US" w:eastAsia="ko-KR"/>
              </w:rPr>
            </w:pPr>
            <w:r w:rsidRPr="00197B30">
              <w:rPr>
                <w:lang w:val="en-US" w:eastAsia="ko-KR"/>
              </w:rPr>
              <w:t>20 or 40 MHz (DL+UL)</w:t>
            </w:r>
          </w:p>
          <w:p w14:paraId="680A91EB" w14:textId="33BEEED5" w:rsidR="00197B30" w:rsidRDefault="00183C36" w:rsidP="00183C36">
            <w:pPr>
              <w:spacing w:before="40" w:after="0"/>
              <w:rPr>
                <w:lang w:val="en-US" w:eastAsia="ko-KR"/>
              </w:rPr>
            </w:pPr>
            <w:r>
              <w:rPr>
                <w:rFonts w:hint="eastAsia"/>
                <w:lang w:val="en-US" w:eastAsia="ko-KR"/>
              </w:rPr>
              <w:t>10 and 20 MHz (baseline for</w:t>
            </w:r>
            <w:r w:rsidR="00197B30" w:rsidRPr="00197B30">
              <w:rPr>
                <w:lang w:val="en-US" w:eastAsia="ko-KR"/>
              </w:rPr>
              <w:t xml:space="preserve"> SL</w:t>
            </w:r>
            <w:r>
              <w:rPr>
                <w:rFonts w:hint="eastAsia"/>
                <w:lang w:val="en-US" w:eastAsia="ko-KR"/>
              </w:rPr>
              <w:t>)</w:t>
            </w:r>
          </w:p>
          <w:p w14:paraId="1EE3429C" w14:textId="4D7D8BDA" w:rsidR="00183C36" w:rsidRPr="00197B30" w:rsidRDefault="00183C36" w:rsidP="00183C36">
            <w:pPr>
              <w:spacing w:before="40" w:after="0"/>
              <w:rPr>
                <w:lang w:val="en-US" w:eastAsia="ko-KR"/>
              </w:rPr>
            </w:pPr>
            <w:r>
              <w:rPr>
                <w:rFonts w:hint="eastAsia"/>
                <w:lang w:val="en-US" w:eastAsia="ko-KR"/>
              </w:rPr>
              <w:t>100 MHz (optional for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44057541" w:rsidR="00197B30" w:rsidRPr="00197B30" w:rsidRDefault="00197B30" w:rsidP="00197B30">
            <w:pPr>
              <w:spacing w:before="40" w:after="0"/>
              <w:rPr>
                <w:lang w:val="en-US" w:eastAsia="ko-KR"/>
              </w:rPr>
            </w:pPr>
            <w:r w:rsidRPr="00197B30">
              <w:rPr>
                <w:lang w:val="en-US" w:eastAsia="ko-KR"/>
              </w:rPr>
              <w:t xml:space="preserve">Macro BS: 49dBm PA scaled down </w:t>
            </w:r>
            <w:r w:rsidR="00B720BC">
              <w:rPr>
                <w:lang w:val="en-US" w:eastAsia="ko-KR"/>
              </w:rPr>
              <w:t>proportionally</w:t>
            </w:r>
            <w:r w:rsidR="00B720BC">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7E304C4B" w14:textId="7E218788" w:rsidR="00197B30" w:rsidRPr="00197B30" w:rsidRDefault="00197B30" w:rsidP="00197B30">
            <w:pPr>
              <w:spacing w:before="40" w:after="0"/>
              <w:rPr>
                <w:lang w:val="en-US" w:eastAsia="ko-KR"/>
              </w:rPr>
            </w:pPr>
          </w:p>
          <w:p w14:paraId="1DEBD4F5" w14:textId="77777777" w:rsidR="00197B30" w:rsidRPr="00197B30" w:rsidRDefault="00197B30" w:rsidP="00197B30">
            <w:pPr>
              <w:spacing w:before="40" w:after="0"/>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20701AA1" w:rsidR="00197B30" w:rsidRPr="00197B30" w:rsidRDefault="00197B30" w:rsidP="00197B30">
            <w:pPr>
              <w:spacing w:before="40" w:after="0"/>
              <w:rPr>
                <w:lang w:val="en-US" w:eastAsia="ko-KR"/>
              </w:rPr>
            </w:pPr>
            <w:r w:rsidRPr="00197B30">
              <w:rPr>
                <w:lang w:val="en-US" w:eastAsia="ko-KR"/>
              </w:rPr>
              <w:t xml:space="preserve">Macro BS: 49dBm PA scaled down </w:t>
            </w:r>
            <w:r w:rsidR="00B720BC">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p>
          <w:p w14:paraId="73D6F0B8" w14:textId="6B5AFD6B" w:rsidR="00197B30" w:rsidRPr="00197B30" w:rsidRDefault="00197B30" w:rsidP="00197B30">
            <w:pPr>
              <w:spacing w:before="40" w:after="0"/>
              <w:rPr>
                <w:lang w:val="en-US" w:eastAsia="ko-KR"/>
              </w:rPr>
            </w:pPr>
          </w:p>
          <w:p w14:paraId="17DDB064" w14:textId="77777777" w:rsidR="00197B30" w:rsidRPr="00197B30" w:rsidRDefault="00197B30" w:rsidP="00197B30">
            <w:pPr>
              <w:spacing w:before="40" w:after="0"/>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71818505" w14:textId="77777777" w:rsidR="00197B30" w:rsidRPr="00197B30" w:rsidRDefault="00197B30" w:rsidP="00197B30">
            <w:pPr>
              <w:spacing w:before="40" w:after="0"/>
              <w:rPr>
                <w:lang w:val="en-US" w:eastAsia="ko-KR"/>
              </w:rPr>
            </w:pPr>
          </w:p>
          <w:p w14:paraId="10D8F227"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243F0FB8" w14:textId="77777777" w:rsidR="00197B30" w:rsidRPr="00197B30" w:rsidRDefault="00197B30" w:rsidP="00197B30">
            <w:pPr>
              <w:spacing w:before="40" w:after="0"/>
              <w:rPr>
                <w:lang w:val="en-US" w:eastAsia="ko-KR"/>
              </w:rPr>
            </w:pPr>
          </w:p>
          <w:p w14:paraId="224ACF33"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197B30">
            <w:pPr>
              <w:spacing w:before="40" w:after="0"/>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197B30">
            <w:pPr>
              <w:spacing w:before="40" w:after="0"/>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197B30">
            <w:pPr>
              <w:spacing w:before="40" w:after="0"/>
              <w:rPr>
                <w:lang w:val="en-US" w:eastAsia="ko-KR"/>
              </w:rPr>
            </w:pPr>
            <w:r w:rsidRPr="00197B30">
              <w:rPr>
                <w:lang w:val="en-US" w:eastAsia="ko-KR"/>
              </w:rPr>
              <w:t>9 dB</w:t>
            </w:r>
          </w:p>
        </w:tc>
      </w:tr>
    </w:tbl>
    <w:p w14:paraId="3873A943" w14:textId="7D855CAE" w:rsidR="00197B30" w:rsidRDefault="00197B30" w:rsidP="00197B30">
      <w:pPr>
        <w:overflowPunct w:val="0"/>
        <w:autoSpaceDE w:val="0"/>
        <w:autoSpaceDN w:val="0"/>
        <w:adjustRightInd w:val="0"/>
        <w:textAlignment w:val="baseline"/>
        <w:rPr>
          <w:lang w:val="en-US" w:eastAsia="ko-KR"/>
        </w:rPr>
      </w:pPr>
      <w:r w:rsidRPr="00197B30">
        <w:rPr>
          <w:lang w:val="en-US" w:eastAsia="ko-KR"/>
        </w:rPr>
        <w:t>Note</w:t>
      </w:r>
      <w:r w:rsidRPr="00197B30">
        <w:rPr>
          <w:rFonts w:hint="eastAsia"/>
          <w:lang w:val="en-US" w:eastAsia="ko-KR"/>
        </w:rPr>
        <w:t xml:space="preserve"> #</w:t>
      </w:r>
      <w:r w:rsidR="00757341">
        <w:rPr>
          <w:rFonts w:hint="eastAsia"/>
          <w:lang w:val="en-US" w:eastAsia="ko-KR"/>
        </w:rPr>
        <w:t>1</w:t>
      </w:r>
      <w:r w:rsidRPr="00197B30">
        <w:rPr>
          <w:lang w:val="en-US" w:eastAsia="ko-KR"/>
        </w:rPr>
        <w:t xml:space="preserve">: Aggregated </w:t>
      </w:r>
      <w:proofErr w:type="spellStart"/>
      <w:r w:rsidRPr="00197B30">
        <w:rPr>
          <w:lang w:val="en-US" w:eastAsia="ko-KR"/>
        </w:rPr>
        <w:t>sidelink</w:t>
      </w:r>
      <w:proofErr w:type="spellEnd"/>
      <w:r w:rsidRPr="00197B30">
        <w:rPr>
          <w:lang w:val="en-US" w:eastAsia="ko-KR"/>
        </w:rPr>
        <w:t xml:space="preserve">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197B30">
      <w:pPr>
        <w:overflowPunct w:val="0"/>
        <w:autoSpaceDE w:val="0"/>
        <w:autoSpaceDN w:val="0"/>
        <w:adjustRightInd w:val="0"/>
        <w:textAlignment w:val="baseline"/>
        <w:rPr>
          <w:lang w:val="en-US" w:eastAsia="ko-KR"/>
        </w:rPr>
      </w:pPr>
      <w:r>
        <w:rPr>
          <w:rFonts w:hint="eastAsia"/>
          <w:lang w:val="en-US" w:eastAsia="ko-KR"/>
        </w:rPr>
        <w:t>Note #</w:t>
      </w:r>
      <w:r w:rsidR="00757341">
        <w:rPr>
          <w:rFonts w:hint="eastAsia"/>
          <w:lang w:val="en-US" w:eastAsia="ko-KR"/>
        </w:rPr>
        <w:t>2</w:t>
      </w:r>
      <w:r>
        <w:rPr>
          <w:rFonts w:hint="eastAsia"/>
          <w:lang w:val="en-US" w:eastAsia="ko-KR"/>
        </w:rPr>
        <w:t xml:space="preserve">: Simulated </w:t>
      </w:r>
      <w:proofErr w:type="spellStart"/>
      <w:r>
        <w:rPr>
          <w:rFonts w:hint="eastAsia"/>
          <w:lang w:val="en-US" w:eastAsia="ko-KR"/>
        </w:rPr>
        <w:t>sidelink</w:t>
      </w:r>
      <w:proofErr w:type="spellEnd"/>
      <w:r>
        <w:rPr>
          <w:rFonts w:hint="eastAsia"/>
          <w:lang w:val="en-US" w:eastAsia="ko-KR"/>
        </w:rPr>
        <w:t xml:space="preserve"> bandwidth of 100 MHz is available in </w:t>
      </w:r>
      <w:r w:rsidRPr="00183C36">
        <w:rPr>
          <w:lang w:val="en-US" w:eastAsia="ko-KR"/>
        </w:rPr>
        <w:t>licensed spectrum at this moment and not supported in the current ITS spectrum allocation.</w:t>
      </w:r>
    </w:p>
    <w:p w14:paraId="483152D8" w14:textId="77777777" w:rsidR="00197B30" w:rsidRPr="00197B30" w:rsidRDefault="00197B30" w:rsidP="00197B30">
      <w:pPr>
        <w:overflowPunct w:val="0"/>
        <w:autoSpaceDE w:val="0"/>
        <w:autoSpaceDN w:val="0"/>
        <w:adjustRightInd w:val="0"/>
        <w:textAlignment w:val="baseline"/>
        <w:rPr>
          <w:lang w:val="en-US" w:eastAsia="ko-KR"/>
        </w:rPr>
      </w:pPr>
    </w:p>
    <w:p w14:paraId="27440AB4"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785B53E2" w14:textId="77777777" w:rsidR="00197B30" w:rsidRPr="00197B30" w:rsidRDefault="00197B30" w:rsidP="00197B30">
      <w:pPr>
        <w:overflowPunct w:val="0"/>
        <w:autoSpaceDE w:val="0"/>
        <w:autoSpaceDN w:val="0"/>
        <w:adjustRightInd w:val="0"/>
        <w:textAlignment w:val="baseline"/>
        <w:rPr>
          <w:lang w:val="en-US" w:eastAsia="ko-KR"/>
        </w:rPr>
      </w:pPr>
    </w:p>
    <w:p w14:paraId="62AE03A7"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4B89136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64B9CB8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197B30">
            <w:pPr>
              <w:spacing w:before="40" w:after="0"/>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197B30">
            <w:pPr>
              <w:spacing w:before="40" w:after="0"/>
              <w:rPr>
                <w:lang w:val="en-US" w:eastAsia="ko-KR"/>
              </w:rPr>
            </w:pPr>
            <w:r w:rsidRPr="00197B30">
              <w:rPr>
                <w:lang w:val="en-US" w:eastAsia="ko-KR"/>
              </w:rP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0041870F" w:rsidR="00197B30" w:rsidRPr="00197B30" w:rsidRDefault="00757341" w:rsidP="00197B30">
            <w:pPr>
              <w:spacing w:before="40" w:after="0"/>
              <w:rPr>
                <w:lang w:val="en-US" w:eastAsia="ko-KR"/>
              </w:rPr>
            </w:pPr>
            <w:r>
              <w:rPr>
                <w:rFonts w:hint="eastAsia"/>
                <w:lang w:val="en-US" w:eastAsia="ko-KR"/>
              </w:rPr>
              <w:t>Micro BS</w:t>
            </w:r>
            <w:r w:rsidR="00197B30" w:rsidRPr="00197B30">
              <w:rPr>
                <w:lang w:val="en-US" w:eastAsia="ko-KR"/>
              </w:rPr>
              <w:t xml:space="preserve"> to/from vehicle/pedestrian UE : </w:t>
            </w:r>
            <w:r w:rsidR="00197B30" w:rsidRPr="00197B30">
              <w:rPr>
                <w:rFonts w:hint="eastAsia"/>
                <w:lang w:val="en-US" w:eastAsia="ko-KR"/>
              </w:rPr>
              <w:t>30</w:t>
            </w:r>
            <w:r w:rsidR="00197B30" w:rsidRPr="00197B30">
              <w:rPr>
                <w:lang w:val="en-US" w:eastAsia="ko-KR"/>
              </w:rPr>
              <w:t xml:space="preserve"> GHz </w:t>
            </w:r>
          </w:p>
          <w:p w14:paraId="46908F1A" w14:textId="34A69898" w:rsidR="00197B30" w:rsidRPr="00197B30" w:rsidRDefault="00197B30" w:rsidP="00197B30">
            <w:pPr>
              <w:spacing w:before="40" w:after="0"/>
              <w:rPr>
                <w:lang w:val="en-US" w:eastAsia="ko-KR"/>
              </w:rPr>
            </w:pPr>
            <w:r w:rsidRPr="00197B30">
              <w:rPr>
                <w:lang w:val="en-US" w:eastAsia="ko-KR"/>
              </w:rP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w:t>
            </w:r>
            <w:r w:rsidRPr="00197B30">
              <w:rPr>
                <w:lang w:val="en-US" w:eastAsia="ko-KR"/>
              </w:rPr>
              <w:lastRenderedPageBreak/>
              <w:t xml:space="preserve">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6CE70A10" w:rsidR="00197B30" w:rsidRPr="00197B30" w:rsidRDefault="00197B30" w:rsidP="00757341">
            <w:pPr>
              <w:spacing w:before="40" w:after="0"/>
              <w:rPr>
                <w:lang w:val="en-US" w:eastAsia="ko-KR"/>
              </w:rPr>
            </w:pPr>
            <w:r w:rsidRPr="00197B30">
              <w:rPr>
                <w:lang w:val="en-US" w:eastAsia="ko-KR"/>
              </w:rPr>
              <w:lastRenderedPageBreak/>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sidR="00757341">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679E9D1" w:rsidR="006F58DE" w:rsidRDefault="00183C36" w:rsidP="00183C36">
            <w:pPr>
              <w:spacing w:before="40" w:after="0"/>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0B9DA87C" w14:textId="6EEAC5B9" w:rsidR="00183C36" w:rsidRPr="00197B30" w:rsidRDefault="00183C36" w:rsidP="00183C36">
            <w:pPr>
              <w:spacing w:before="40" w:after="0"/>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3E0BF5A1" w:rsidR="00183C36" w:rsidRDefault="00183C36" w:rsidP="00183C36">
            <w:pPr>
              <w:spacing w:before="40" w:after="0"/>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3A555638" w14:textId="01FC36B1" w:rsidR="006F58DE" w:rsidRPr="00197B30" w:rsidRDefault="00183C36" w:rsidP="00183C36">
            <w:pPr>
              <w:spacing w:before="40" w:after="0"/>
              <w:rPr>
                <w:lang w:val="en-US" w:eastAsia="ko-KR"/>
              </w:rPr>
            </w:pPr>
            <w:r>
              <w:rPr>
                <w:rFonts w:hint="eastAsia"/>
                <w:lang w:val="en-US" w:eastAsia="ko-KR"/>
              </w:rPr>
              <w:t>Up to 1 GHz (SL)</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6BDB0152" w:rsidR="006F58DE" w:rsidRDefault="00183C36" w:rsidP="00197B30">
            <w:pPr>
              <w:spacing w:before="40" w:after="0"/>
              <w:rPr>
                <w:lang w:val="en-US" w:eastAsia="ko-KR"/>
              </w:rPr>
            </w:pPr>
            <w:r>
              <w:rPr>
                <w:rFonts w:hint="eastAsia"/>
                <w:lang w:val="en-US" w:eastAsia="ko-KR"/>
              </w:rPr>
              <w:t>200 MHz (DL+UL)</w:t>
            </w:r>
          </w:p>
          <w:p w14:paraId="41DA4DB4" w14:textId="1616B969" w:rsidR="00183C36" w:rsidRPr="00197B30" w:rsidRDefault="00183C36" w:rsidP="00197B30">
            <w:pPr>
              <w:spacing w:before="40" w:after="0"/>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4BCE8CD7" w:rsidR="00183C36" w:rsidRDefault="00183C36" w:rsidP="00183C36">
            <w:pPr>
              <w:spacing w:before="40" w:after="0"/>
              <w:rPr>
                <w:lang w:val="en-US" w:eastAsia="ko-KR"/>
              </w:rPr>
            </w:pPr>
            <w:r>
              <w:rPr>
                <w:rFonts w:hint="eastAsia"/>
                <w:lang w:val="en-US" w:eastAsia="ko-KR"/>
              </w:rPr>
              <w:t>200 MHz (DL+UL)</w:t>
            </w:r>
          </w:p>
          <w:p w14:paraId="6EE3C602" w14:textId="63D667B6" w:rsidR="006F58DE" w:rsidRPr="00197B30" w:rsidRDefault="00183C36" w:rsidP="00183C36">
            <w:pPr>
              <w:spacing w:before="40" w:after="0"/>
              <w:rPr>
                <w:lang w:val="en-US" w:eastAsia="ko-KR"/>
              </w:rPr>
            </w:pPr>
            <w:r>
              <w:rPr>
                <w:rFonts w:hint="eastAsia"/>
                <w:lang w:val="en-US" w:eastAsia="ko-KR"/>
              </w:rPr>
              <w:t>200 MHz (SL)</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4DFDFD3B" w:rsidR="006F58DE" w:rsidRPr="00B720BC" w:rsidRDefault="00B720BC" w:rsidP="00B720BC">
            <w:pPr>
              <w:spacing w:before="40" w:after="0"/>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 xml:space="preserve">EIRP should not exceed 78 </w:t>
            </w:r>
            <w:proofErr w:type="spellStart"/>
            <w:r w:rsidRPr="00B720BC">
              <w:rPr>
                <w:lang w:val="en-US" w:eastAsia="ko-KR"/>
              </w:rPr>
              <w:t>dBm</w:t>
            </w:r>
            <w:proofErr w:type="spellEnd"/>
            <w:r w:rsidRPr="00B720BC">
              <w:rPr>
                <w:lang w:val="en-US" w:eastAsia="ko-KR"/>
              </w:rPr>
              <w:t xml:space="preserve">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3E89435" w:rsidR="006F58DE" w:rsidRPr="00197B30" w:rsidRDefault="00B720BC" w:rsidP="00197B30">
            <w:pPr>
              <w:spacing w:before="40" w:after="0"/>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 xml:space="preserve">EIRP should not exceed 78 </w:t>
            </w:r>
            <w:proofErr w:type="spellStart"/>
            <w:r w:rsidRPr="00B720BC">
              <w:rPr>
                <w:lang w:val="en-US" w:eastAsia="ko-KR"/>
              </w:rPr>
              <w:t>dBm</w:t>
            </w:r>
            <w:proofErr w:type="spellEnd"/>
            <w:r w:rsidRPr="00B720BC">
              <w:rPr>
                <w:lang w:val="en-US" w:eastAsia="ko-KR"/>
              </w:rPr>
              <w:t xml:space="preserve"> and is also subject to appropriate scaling</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2C8A6B94" w:rsidR="006F58DE" w:rsidRPr="00183C36" w:rsidRDefault="00183C36" w:rsidP="00197B30">
            <w:pPr>
              <w:spacing w:before="40" w:after="0"/>
              <w:rPr>
                <w:lang w:val="en-US" w:eastAsia="ko-KR"/>
              </w:rPr>
            </w:pPr>
            <w:r w:rsidRPr="00197B30">
              <w:rPr>
                <w:lang w:val="en-US" w:eastAsia="ko-KR"/>
              </w:rPr>
              <w:t xml:space="preserve"> Vehicle/pedestrian UE or UE type RSU: </w:t>
            </w:r>
            <w:r>
              <w:rPr>
                <w:rFonts w:hint="eastAsia"/>
                <w:lang w:val="en-US" w:eastAsia="ko-KR"/>
              </w:rPr>
              <w:t xml:space="preserve">23 </w:t>
            </w:r>
            <w:proofErr w:type="spellStart"/>
            <w:r>
              <w:rPr>
                <w:rFonts w:hint="eastAsia"/>
                <w:lang w:val="en-US" w:eastAsia="ko-KR"/>
              </w:rPr>
              <w:t>dBm</w:t>
            </w:r>
            <w:proofErr w:type="spellEnd"/>
            <w:r>
              <w:rPr>
                <w:rFonts w:hint="eastAsia"/>
                <w:lang w:val="en-US" w:eastAsia="ko-KR"/>
              </w:rPr>
              <w:t xml:space="preserve"> for 30 GHz, 21 dB baseline for 63 GHz, 27 </w:t>
            </w:r>
            <w:proofErr w:type="spellStart"/>
            <w:r>
              <w:rPr>
                <w:rFonts w:hint="eastAsia"/>
                <w:lang w:val="en-US" w:eastAsia="ko-KR"/>
              </w:rPr>
              <w:t>dBm</w:t>
            </w:r>
            <w:proofErr w:type="spellEnd"/>
            <w:r>
              <w:rPr>
                <w:rFonts w:hint="eastAsia"/>
                <w:lang w:val="en-US" w:eastAsia="ko-KR"/>
              </w:rPr>
              <w:t xml:space="preserve"> optional for 63 GHz. For both 30 and 63 GHz, </w:t>
            </w:r>
            <w:r w:rsidRPr="00183C36">
              <w:rPr>
                <w:lang w:val="en-US" w:eastAsia="ko-KR"/>
              </w:rPr>
              <w:t xml:space="preserve">EIRP should not exceed 43 </w:t>
            </w:r>
            <w:proofErr w:type="spellStart"/>
            <w:r w:rsidRPr="00183C36">
              <w:rPr>
                <w:lang w:val="en-US" w:eastAsia="ko-KR"/>
              </w:rPr>
              <w:t>dBm</w:t>
            </w:r>
            <w:proofErr w:type="spellEnd"/>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554DDAB1" w:rsidR="006F58DE" w:rsidRPr="00197B30" w:rsidRDefault="00183C36" w:rsidP="00197B30">
            <w:pPr>
              <w:spacing w:before="40" w:after="0"/>
              <w:rPr>
                <w:lang w:val="en-US" w:eastAsia="ko-KR"/>
              </w:rPr>
            </w:pPr>
            <w:r w:rsidRPr="00197B30">
              <w:rPr>
                <w:lang w:val="en-US" w:eastAsia="ko-KR"/>
              </w:rPr>
              <w:t xml:space="preserve">Vehicle/pedestrian UE or UE type RSU: </w:t>
            </w:r>
            <w:r>
              <w:rPr>
                <w:rFonts w:hint="eastAsia"/>
                <w:lang w:val="en-US" w:eastAsia="ko-KR"/>
              </w:rPr>
              <w:t xml:space="preserve">23 </w:t>
            </w:r>
            <w:proofErr w:type="spellStart"/>
            <w:r>
              <w:rPr>
                <w:rFonts w:hint="eastAsia"/>
                <w:lang w:val="en-US" w:eastAsia="ko-KR"/>
              </w:rPr>
              <w:t>dBm</w:t>
            </w:r>
            <w:proofErr w:type="spellEnd"/>
            <w:r>
              <w:rPr>
                <w:rFonts w:hint="eastAsia"/>
                <w:lang w:val="en-US" w:eastAsia="ko-KR"/>
              </w:rPr>
              <w:t xml:space="preserve"> for 30 GHz, 21 dB baseline for 63 GHz, 27 </w:t>
            </w:r>
            <w:proofErr w:type="spellStart"/>
            <w:r>
              <w:rPr>
                <w:rFonts w:hint="eastAsia"/>
                <w:lang w:val="en-US" w:eastAsia="ko-KR"/>
              </w:rPr>
              <w:t>dBm</w:t>
            </w:r>
            <w:proofErr w:type="spellEnd"/>
            <w:r>
              <w:rPr>
                <w:rFonts w:hint="eastAsia"/>
                <w:lang w:val="en-US" w:eastAsia="ko-KR"/>
              </w:rPr>
              <w:t xml:space="preserve"> optional for 63 GHz. For both 30 and 63 GHz, </w:t>
            </w:r>
            <w:r w:rsidRPr="00183C36">
              <w:rPr>
                <w:lang w:val="en-US" w:eastAsia="ko-KR"/>
              </w:rPr>
              <w:t xml:space="preserve">EIRP should not exceed 43 </w:t>
            </w:r>
            <w:proofErr w:type="spellStart"/>
            <w:r w:rsidRPr="00183C36">
              <w:rPr>
                <w:lang w:val="en-US" w:eastAsia="ko-KR"/>
              </w:rPr>
              <w:t>dBm</w:t>
            </w:r>
            <w:proofErr w:type="spellEnd"/>
            <w:r>
              <w:rPr>
                <w:rFonts w:hint="eastAsia"/>
                <w:lang w:val="en-US" w:eastAsia="ko-KR"/>
              </w:rPr>
              <w:t>.</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197B30">
            <w:pPr>
              <w:spacing w:before="40" w:after="0"/>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197B30">
      <w:pPr>
        <w:overflowPunct w:val="0"/>
        <w:autoSpaceDE w:val="0"/>
        <w:autoSpaceDN w:val="0"/>
        <w:adjustRightInd w:val="0"/>
        <w:textAlignment w:val="baseline"/>
        <w:rPr>
          <w:lang w:val="en-US" w:eastAsia="ko-KR"/>
        </w:rPr>
      </w:pPr>
      <w:r>
        <w:rPr>
          <w:rFonts w:hint="eastAsia"/>
          <w:lang w:val="en-US" w:eastAsia="ko-KR"/>
        </w:rPr>
        <w:t xml:space="preserve">Note #1: </w:t>
      </w:r>
      <w:r w:rsidRPr="00183C36">
        <w:rPr>
          <w:lang w:val="en-US" w:eastAsia="ko-KR"/>
        </w:rPr>
        <w:t xml:space="preserve">Further consideration is needed on how to scale the performance of </w:t>
      </w:r>
      <w:proofErr w:type="spellStart"/>
      <w:r w:rsidRPr="00183C36">
        <w:rPr>
          <w:lang w:val="en-US" w:eastAsia="ko-KR"/>
        </w:rPr>
        <w:t>sidelink</w:t>
      </w:r>
      <w:proofErr w:type="spellEnd"/>
      <w:r w:rsidRPr="00183C36">
        <w:rPr>
          <w:lang w:val="en-US" w:eastAsia="ko-KR"/>
        </w:rPr>
        <w:t>.</w:t>
      </w:r>
    </w:p>
    <w:p w14:paraId="731B981B" w14:textId="77777777" w:rsidR="00197B30" w:rsidRPr="00DF147E" w:rsidRDefault="00197B30" w:rsidP="00DA5DEE">
      <w:pPr>
        <w:rPr>
          <w:lang w:val="en-US" w:eastAsia="ko-KR"/>
        </w:rPr>
      </w:pPr>
    </w:p>
    <w:p w14:paraId="04A73B8C" w14:textId="77777777" w:rsidR="00084995" w:rsidRDefault="00084995" w:rsidP="00084995">
      <w:pPr>
        <w:pStyle w:val="3"/>
        <w:rPr>
          <w:lang w:val="en-US" w:eastAsia="ko-KR"/>
        </w:rPr>
      </w:pPr>
      <w:bookmarkStart w:id="35" w:name="_Toc508956956"/>
      <w:bookmarkStart w:id="36" w:name="_Toc515005262"/>
      <w:r w:rsidRPr="00084995">
        <w:rPr>
          <w:lang w:val="en-US" w:eastAsia="zh-CN"/>
        </w:rPr>
        <w:t>6.1.2</w:t>
      </w:r>
      <w:r w:rsidRPr="00084995">
        <w:rPr>
          <w:lang w:val="en-US" w:eastAsia="zh-CN"/>
        </w:rPr>
        <w:tab/>
        <w:t>UE drop and mobility modeling</w:t>
      </w:r>
      <w:bookmarkEnd w:id="35"/>
      <w:bookmarkEnd w:id="36"/>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7777777" w:rsidR="006F58DE" w:rsidRPr="006F58DE" w:rsidRDefault="006F58DE" w:rsidP="005E4DE0">
      <w:pPr>
        <w:numPr>
          <w:ilvl w:val="0"/>
          <w:numId w:val="9"/>
        </w:numPr>
        <w:rPr>
          <w:lang w:val="en-US" w:eastAsia="ko-KR"/>
        </w:rPr>
      </w:pPr>
      <w:r w:rsidRPr="006F58DE">
        <w:rPr>
          <w:lang w:val="en-US" w:eastAsia="ko-KR"/>
        </w:rPr>
        <w:t>Type 1 (passenger vehicle with lower antenna position): length 5 meters, width 2.0 meters, height 1.6 meters, antenna height 0.75 meters</w:t>
      </w:r>
    </w:p>
    <w:p w14:paraId="1CB999DC" w14:textId="77777777" w:rsidR="006F58DE" w:rsidRPr="006F58DE" w:rsidRDefault="006F58DE" w:rsidP="005E4DE0">
      <w:pPr>
        <w:numPr>
          <w:ilvl w:val="0"/>
          <w:numId w:val="9"/>
        </w:numPr>
        <w:rPr>
          <w:lang w:val="en-US" w:eastAsia="ko-KR"/>
        </w:rPr>
      </w:pPr>
      <w:r w:rsidRPr="006F58DE">
        <w:rPr>
          <w:lang w:val="en-US" w:eastAsia="ko-KR"/>
        </w:rPr>
        <w:t>Type 2 (passenger vehicle with higher antenna position): length 5 meters, width 2.0 meters, height 1.6 meters, antenna height 1.6 meters</w:t>
      </w:r>
    </w:p>
    <w:p w14:paraId="17504618" w14:textId="3770A179" w:rsidR="006F58DE" w:rsidRPr="006F58DE" w:rsidRDefault="006F58DE" w:rsidP="005E4DE0">
      <w:pPr>
        <w:numPr>
          <w:ilvl w:val="0"/>
          <w:numId w:val="9"/>
        </w:numPr>
        <w:rPr>
          <w:lang w:val="en-US" w:eastAsia="ko-KR"/>
        </w:rPr>
      </w:pPr>
      <w:r w:rsidRPr="006F58DE">
        <w:rPr>
          <w:lang w:val="en-US" w:eastAsia="ko-KR"/>
        </w:rPr>
        <w:t>Type 3 (truck</w:t>
      </w:r>
      <w:r w:rsidR="00B720BC">
        <w:rPr>
          <w:rFonts w:hint="eastAsia"/>
          <w:lang w:val="en-US" w:eastAsia="ko-KR"/>
        </w:rPr>
        <w:t>/bus</w:t>
      </w:r>
      <w:r w:rsidRPr="006F58DE">
        <w:rPr>
          <w:lang w:val="en-US" w:eastAsia="ko-KR"/>
        </w:rPr>
        <w:t>): length 13 meters, width 2.6 meters, height 3 meters, antenna height 3 meters</w:t>
      </w:r>
    </w:p>
    <w:p w14:paraId="716F8E25" w14:textId="77777777" w:rsidR="006F58DE" w:rsidRDefault="006F58DE" w:rsidP="00DA5DEE">
      <w:pPr>
        <w:rPr>
          <w:lang w:val="en-US" w:eastAsia="ko-KR"/>
        </w:rPr>
      </w:pP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1DCBDA0D" w:rsidR="006F58DE" w:rsidRDefault="006F58DE" w:rsidP="005E4DE0">
      <w:pPr>
        <w:numPr>
          <w:ilvl w:val="0"/>
          <w:numId w:val="10"/>
        </w:numPr>
        <w:rPr>
          <w:lang w:val="en-US" w:eastAsia="ko-KR"/>
        </w:rPr>
      </w:pPr>
      <w:r w:rsidRPr="006F58DE">
        <w:rPr>
          <w:lang w:val="en-US" w:eastAsia="ko-KR"/>
        </w:rPr>
        <w:t>The distance between the rear bumper of a vehicle and the front bumper of the following vehicle in the same lane is max {</w:t>
      </w:r>
      <w:r w:rsidR="00B720BC">
        <w:rPr>
          <w:rFonts w:hint="eastAsia"/>
          <w:lang w:val="en-US" w:eastAsia="ko-KR"/>
        </w:rPr>
        <w:t>2</w:t>
      </w:r>
      <w:r w:rsidRPr="006F58DE">
        <w:rPr>
          <w:lang w:val="en-US" w:eastAsia="ko-KR"/>
        </w:rPr>
        <w:t xml:space="preserve"> meter, an exponential random variable with the average of the speed * </w:t>
      </w:r>
      <w:r w:rsidR="00B720BC">
        <w:rPr>
          <w:rFonts w:hint="eastAsia"/>
          <w:lang w:val="en-US" w:eastAsia="ko-KR"/>
        </w:rPr>
        <w:t>2</w:t>
      </w:r>
      <w:r w:rsidRPr="006F58DE">
        <w:rPr>
          <w:lang w:val="en-US" w:eastAsia="ko-KR"/>
        </w:rPr>
        <w:t xml:space="preserve"> sec}.</w:t>
      </w:r>
    </w:p>
    <w:p w14:paraId="236BAA5C" w14:textId="77777777" w:rsidR="006F58DE" w:rsidRDefault="006F58DE" w:rsidP="005E4DE0">
      <w:pPr>
        <w:numPr>
          <w:ilvl w:val="0"/>
          <w:numId w:val="10"/>
        </w:numPr>
        <w:rPr>
          <w:lang w:val="en-US" w:eastAsia="ko-KR"/>
        </w:rPr>
      </w:pPr>
      <w:r w:rsidRPr="006F58DE">
        <w:rPr>
          <w:lang w:val="en-US" w:eastAsia="ko-KR"/>
        </w:rPr>
        <w:t>All the vehicles in the same lane have the same speed.</w:t>
      </w:r>
    </w:p>
    <w:p w14:paraId="1BE4929D" w14:textId="25F23332" w:rsidR="00B720BC" w:rsidRPr="006F58DE" w:rsidRDefault="00B720BC" w:rsidP="00B720BC">
      <w:pPr>
        <w:numPr>
          <w:ilvl w:val="0"/>
          <w:numId w:val="10"/>
        </w:numPr>
        <w:rPr>
          <w:lang w:val="en-US" w:eastAsia="ko-KR"/>
        </w:rPr>
      </w:pPr>
      <w:r w:rsidRPr="00B720BC">
        <w:rPr>
          <w:lang w:val="en-US" w:eastAsia="ko-KR"/>
        </w:rPr>
        <w:t>Vehicle type distribution is not dependent of the lane.</w:t>
      </w:r>
    </w:p>
    <w:p w14:paraId="74735D04" w14:textId="77777777" w:rsidR="006F58DE" w:rsidRDefault="006F58DE" w:rsidP="00DA5DEE">
      <w:pPr>
        <w:rPr>
          <w:lang w:val="en-US" w:eastAsia="ko-KR"/>
        </w:rPr>
      </w:pP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77777777" w:rsidR="00F01368" w:rsidRPr="00F01368" w:rsidRDefault="00F01368" w:rsidP="00F01368">
      <w:pPr>
        <w:numPr>
          <w:ilvl w:val="0"/>
          <w:numId w:val="12"/>
        </w:numPr>
        <w:rPr>
          <w:lang w:val="en-US" w:eastAsia="ko-KR"/>
        </w:rPr>
      </w:pP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7777777" w:rsidR="00F01368" w:rsidRPr="00F01368" w:rsidRDefault="00F01368" w:rsidP="00F01368">
      <w:pPr>
        <w:numPr>
          <w:ilvl w:val="0"/>
          <w:numId w:val="12"/>
        </w:numPr>
        <w:rPr>
          <w:lang w:val="en-US" w:eastAsia="ko-KR"/>
        </w:rPr>
      </w:pPr>
      <w:r w:rsidRPr="00F01368">
        <w:rPr>
          <w:lang w:val="en-US" w:eastAsia="ko-KR"/>
        </w:rPr>
        <w:t>The distance between a platoon and a vehicle not belonging to the platoon follows the statistics of the distance between two vehicles not belonging to any platoon.</w:t>
      </w:r>
    </w:p>
    <w:p w14:paraId="590B64F5" w14:textId="77777777" w:rsidR="00F01368" w:rsidRPr="00F01368" w:rsidRDefault="00F01368" w:rsidP="00F01368">
      <w:pPr>
        <w:numPr>
          <w:ilvl w:val="0"/>
          <w:numId w:val="12"/>
        </w:numPr>
        <w:rPr>
          <w:lang w:val="en-US" w:eastAsia="ko-KR"/>
        </w:rPr>
      </w:pPr>
      <w:r w:rsidRPr="00F01368">
        <w:rPr>
          <w:lang w:val="en-US" w:eastAsia="ko-KR"/>
        </w:rPr>
        <w:t>Only Type 3 vehicles form a cluster.</w:t>
      </w:r>
    </w:p>
    <w:p w14:paraId="252CE824" w14:textId="77777777" w:rsidR="00F01368" w:rsidRDefault="00F01368" w:rsidP="005E4DE0">
      <w:pPr>
        <w:numPr>
          <w:ilvl w:val="0"/>
          <w:numId w:val="12"/>
        </w:numPr>
        <w:rPr>
          <w:lang w:val="en-US" w:eastAsia="ko-KR"/>
        </w:rPr>
      </w:pP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lastRenderedPageBreak/>
        <w:t>The following UE dropping options are supported for the highway scenario:</w:t>
      </w:r>
    </w:p>
    <w:p w14:paraId="71FC3CBD" w14:textId="77777777" w:rsidR="00F01368" w:rsidRDefault="00F01368" w:rsidP="005E4DE0">
      <w:pPr>
        <w:numPr>
          <w:ilvl w:val="0"/>
          <w:numId w:val="12"/>
        </w:numPr>
        <w:rPr>
          <w:lang w:val="en-US" w:eastAsia="ko-KR"/>
        </w:rPr>
      </w:pPr>
      <w:r>
        <w:rPr>
          <w:rFonts w:hint="eastAsia"/>
          <w:lang w:val="en-US" w:eastAsia="ko-KR"/>
        </w:rPr>
        <w:t>Option A</w:t>
      </w:r>
    </w:p>
    <w:p w14:paraId="74B30F46" w14:textId="77777777" w:rsidR="00F01368" w:rsidRDefault="00F01368" w:rsidP="005E4DE0">
      <w:pPr>
        <w:numPr>
          <w:ilvl w:val="1"/>
          <w:numId w:val="12"/>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145DF0EF" w14:textId="77777777" w:rsidR="00F01368" w:rsidRDefault="00F01368" w:rsidP="005E4DE0">
      <w:pPr>
        <w:numPr>
          <w:ilvl w:val="1"/>
          <w:numId w:val="12"/>
        </w:numPr>
        <w:rPr>
          <w:lang w:val="en-US" w:eastAsia="ko-KR"/>
        </w:rPr>
      </w:pPr>
      <w:r>
        <w:rPr>
          <w:rFonts w:hint="eastAsia"/>
          <w:lang w:val="en-US" w:eastAsia="ko-KR"/>
        </w:rPr>
        <w:t>Clustered dropping is not used.</w:t>
      </w:r>
    </w:p>
    <w:p w14:paraId="72F0C814" w14:textId="2999B74F"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sidR="00B720BC">
        <w:rPr>
          <w:rFonts w:hint="eastAsia"/>
          <w:lang w:val="en-US" w:eastAsia="ko-KR"/>
        </w:rPr>
        <w:t xml:space="preserve"> as baseline and 70 km/h in all the lanes optionally</w:t>
      </w:r>
      <w:r>
        <w:rPr>
          <w:rFonts w:hint="eastAsia"/>
          <w:lang w:val="en-US" w:eastAsia="ko-KR"/>
        </w:rPr>
        <w:t>.</w:t>
      </w:r>
    </w:p>
    <w:p w14:paraId="1A389D81" w14:textId="77777777" w:rsidR="00F01368" w:rsidRDefault="00F01368" w:rsidP="005E4DE0">
      <w:pPr>
        <w:numPr>
          <w:ilvl w:val="0"/>
          <w:numId w:val="12"/>
        </w:numPr>
        <w:rPr>
          <w:lang w:val="en-US" w:eastAsia="ko-KR"/>
        </w:rPr>
      </w:pPr>
      <w:r>
        <w:rPr>
          <w:rFonts w:hint="eastAsia"/>
          <w:lang w:val="en-US" w:eastAsia="ko-KR"/>
        </w:rPr>
        <w:t>Option B</w:t>
      </w:r>
    </w:p>
    <w:p w14:paraId="08FF299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[20</w:t>
      </w:r>
      <w:proofErr w:type="gramStart"/>
      <w:r w:rsidRPr="00F01368">
        <w:rPr>
          <w:lang w:val="en-US" w:eastAsia="ko-KR"/>
        </w:rPr>
        <w:t>]%</w:t>
      </w:r>
      <w:proofErr w:type="gramEnd"/>
      <w:r w:rsidRPr="00F01368">
        <w:rPr>
          <w:lang w:val="en-US" w:eastAsia="ko-KR"/>
        </w:rPr>
        <w:t xml:space="preserve"> vehicle type 1, [60]% vehicle type 2, [20]% vehicle type 3</w:t>
      </w:r>
      <w:r>
        <w:rPr>
          <w:rFonts w:hint="eastAsia"/>
          <w:lang w:val="en-US" w:eastAsia="ko-KR"/>
        </w:rPr>
        <w:t>.</w:t>
      </w:r>
    </w:p>
    <w:p w14:paraId="3FEC5E60" w14:textId="77777777" w:rsidR="00F01368" w:rsidRDefault="00F01368" w:rsidP="005E4DE0">
      <w:pPr>
        <w:numPr>
          <w:ilvl w:val="1"/>
          <w:numId w:val="12"/>
        </w:numPr>
        <w:rPr>
          <w:lang w:val="en-US" w:eastAsia="ko-KR"/>
        </w:rPr>
      </w:pPr>
      <w:r>
        <w:rPr>
          <w:rFonts w:hint="eastAsia"/>
          <w:lang w:val="en-US" w:eastAsia="ko-KR"/>
        </w:rPr>
        <w:t>Clustered dropping is not used.</w:t>
      </w:r>
    </w:p>
    <w:p w14:paraId="69ED69C1" w14:textId="77777777" w:rsidR="00F01368" w:rsidRDefault="00F01368" w:rsidP="005E4DE0">
      <w:pPr>
        <w:numPr>
          <w:ilvl w:val="1"/>
          <w:numId w:val="12"/>
        </w:numPr>
        <w:rPr>
          <w:lang w:val="en-US" w:eastAsia="ko-KR"/>
        </w:rPr>
      </w:pPr>
      <w:r>
        <w:rPr>
          <w:rFonts w:hint="eastAsia"/>
          <w:lang w:val="en-US" w:eastAsia="ko-KR"/>
        </w:rPr>
        <w:t>Vehicle speed in each lane is as follows:</w:t>
      </w:r>
    </w:p>
    <w:p w14:paraId="53FF0BFF" w14:textId="77777777" w:rsidR="00F01368" w:rsidRPr="00F01368" w:rsidRDefault="00F01368" w:rsidP="00F01368">
      <w:pPr>
        <w:numPr>
          <w:ilvl w:val="2"/>
          <w:numId w:val="12"/>
        </w:numPr>
        <w:rPr>
          <w:lang w:val="en-US" w:eastAsia="ko-KR"/>
        </w:rPr>
      </w:pPr>
      <w:r w:rsidRPr="00F01368">
        <w:rPr>
          <w:lang w:val="en-US" w:eastAsia="ko-KR"/>
        </w:rPr>
        <w:t>Speed in Lane 1: 80km/h</w:t>
      </w:r>
    </w:p>
    <w:p w14:paraId="7A7C0B47" w14:textId="77777777" w:rsidR="00F01368" w:rsidRPr="00F01368" w:rsidRDefault="00F01368" w:rsidP="00F01368">
      <w:pPr>
        <w:numPr>
          <w:ilvl w:val="2"/>
          <w:numId w:val="12"/>
        </w:numPr>
        <w:rPr>
          <w:lang w:val="en-US" w:eastAsia="ko-KR"/>
        </w:rPr>
      </w:pPr>
      <w:r w:rsidRPr="00F01368">
        <w:rPr>
          <w:lang w:val="en-US" w:eastAsia="ko-KR"/>
        </w:rPr>
        <w:t xml:space="preserve">Speed in Lane 2: 100km/h </w:t>
      </w:r>
    </w:p>
    <w:p w14:paraId="03C9943D" w14:textId="77777777" w:rsidR="00F01368" w:rsidRPr="00F01368" w:rsidRDefault="00F01368" w:rsidP="00F01368">
      <w:pPr>
        <w:numPr>
          <w:ilvl w:val="2"/>
          <w:numId w:val="12"/>
        </w:numPr>
        <w:rPr>
          <w:lang w:val="en-US" w:eastAsia="ko-KR"/>
        </w:rPr>
      </w:pPr>
      <w:r w:rsidRPr="00F01368">
        <w:rPr>
          <w:lang w:val="en-US" w:eastAsia="ko-KR"/>
        </w:rPr>
        <w:t xml:space="preserve">Speed in Lane 3: 140km/h </w:t>
      </w:r>
    </w:p>
    <w:p w14:paraId="67489BEF" w14:textId="77777777" w:rsidR="00F01368" w:rsidRPr="00F01368" w:rsidRDefault="00F01368" w:rsidP="00F01368">
      <w:pPr>
        <w:numPr>
          <w:ilvl w:val="2"/>
          <w:numId w:val="12"/>
        </w:numPr>
        <w:rPr>
          <w:lang w:val="en-US" w:eastAsia="ko-KR"/>
        </w:rPr>
      </w:pPr>
      <w:r w:rsidRPr="00F01368">
        <w:rPr>
          <w:lang w:val="en-US" w:eastAsia="ko-KR"/>
        </w:rPr>
        <w:t xml:space="preserve">Speed in Lane 4: 40km/h </w:t>
      </w:r>
    </w:p>
    <w:p w14:paraId="67930D5E" w14:textId="77777777" w:rsidR="00F01368" w:rsidRPr="00F01368" w:rsidRDefault="00F01368" w:rsidP="00F01368">
      <w:pPr>
        <w:numPr>
          <w:ilvl w:val="2"/>
          <w:numId w:val="12"/>
        </w:numPr>
        <w:rPr>
          <w:lang w:val="en-US" w:eastAsia="ko-KR"/>
        </w:rPr>
      </w:pPr>
      <w:r w:rsidRPr="00F01368">
        <w:rPr>
          <w:lang w:val="en-US" w:eastAsia="ko-KR"/>
        </w:rPr>
        <w:t xml:space="preserve">Speed in Lane 5: 30km/h </w:t>
      </w:r>
    </w:p>
    <w:p w14:paraId="0F74BE6C" w14:textId="77777777" w:rsidR="00F01368" w:rsidRDefault="00F01368" w:rsidP="005E4DE0">
      <w:pPr>
        <w:numPr>
          <w:ilvl w:val="2"/>
          <w:numId w:val="12"/>
        </w:numPr>
        <w:rPr>
          <w:lang w:val="en-US" w:eastAsia="ko-KR"/>
        </w:rPr>
      </w:pPr>
      <w:r w:rsidRPr="00F01368">
        <w:rPr>
          <w:lang w:val="en-US" w:eastAsia="ko-KR"/>
        </w:rPr>
        <w:t>Speed in Lane 6: 20km/h</w:t>
      </w:r>
    </w:p>
    <w:p w14:paraId="0CB9DE99" w14:textId="77777777" w:rsidR="00F01368" w:rsidRDefault="00F01368" w:rsidP="005E4DE0">
      <w:pPr>
        <w:numPr>
          <w:ilvl w:val="0"/>
          <w:numId w:val="12"/>
        </w:numPr>
        <w:rPr>
          <w:lang w:val="en-US" w:eastAsia="ko-KR"/>
        </w:rPr>
      </w:pPr>
      <w:r>
        <w:rPr>
          <w:rFonts w:hint="eastAsia"/>
          <w:lang w:val="en-US" w:eastAsia="ko-KR"/>
        </w:rPr>
        <w:t>Option C</w:t>
      </w:r>
    </w:p>
    <w:p w14:paraId="519D513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0% vehicle type 1, [67</w:t>
      </w:r>
      <w:proofErr w:type="gramStart"/>
      <w:r w:rsidRPr="00F01368">
        <w:rPr>
          <w:lang w:val="en-US" w:eastAsia="ko-KR"/>
        </w:rPr>
        <w:t>]%</w:t>
      </w:r>
      <w:proofErr w:type="gramEnd"/>
      <w:r w:rsidRPr="00F01368">
        <w:rPr>
          <w:lang w:val="en-US" w:eastAsia="ko-KR"/>
        </w:rPr>
        <w:t xml:space="preserve"> vehicle type 2, [33]% vehicle type 3</w:t>
      </w:r>
      <w:r>
        <w:rPr>
          <w:rFonts w:hint="eastAsia"/>
          <w:lang w:val="en-US" w:eastAsia="ko-KR"/>
        </w:rPr>
        <w:t>.</w:t>
      </w:r>
    </w:p>
    <w:p w14:paraId="1B42CA89" w14:textId="77777777" w:rsidR="00F01368" w:rsidRDefault="00F01368" w:rsidP="005E4DE0">
      <w:pPr>
        <w:numPr>
          <w:ilvl w:val="1"/>
          <w:numId w:val="12"/>
        </w:numPr>
        <w:rPr>
          <w:lang w:val="en-US" w:eastAsia="ko-KR"/>
        </w:rPr>
      </w:pPr>
      <w:r>
        <w:rPr>
          <w:lang w:val="en-US" w:eastAsia="ko-KR"/>
        </w:rPr>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14:paraId="53AAF278" w14:textId="77777777"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77777777" w:rsidR="00615208" w:rsidRDefault="00615208" w:rsidP="005E4DE0">
      <w:pPr>
        <w:numPr>
          <w:ilvl w:val="0"/>
          <w:numId w:val="13"/>
        </w:numPr>
        <w:rPr>
          <w:lang w:val="en-US" w:eastAsia="ko-KR"/>
        </w:rPr>
      </w:pPr>
      <w:r>
        <w:rPr>
          <w:rFonts w:hint="eastAsia"/>
          <w:lang w:val="en-US" w:eastAsia="ko-KR"/>
        </w:rPr>
        <w:t>Option A</w:t>
      </w:r>
    </w:p>
    <w:p w14:paraId="63988040"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6C7D113B" w14:textId="77777777" w:rsidR="00615208" w:rsidRDefault="00615208" w:rsidP="005E4DE0">
      <w:pPr>
        <w:numPr>
          <w:ilvl w:val="1"/>
          <w:numId w:val="13"/>
        </w:numPr>
        <w:rPr>
          <w:lang w:val="en-US" w:eastAsia="ko-KR"/>
        </w:rPr>
      </w:pPr>
      <w:r>
        <w:rPr>
          <w:rFonts w:hint="eastAsia"/>
          <w:lang w:val="en-US" w:eastAsia="ko-KR"/>
        </w:rPr>
        <w:t>Clustered dropping is not used.</w:t>
      </w:r>
    </w:p>
    <w:p w14:paraId="150AF98D" w14:textId="040D3F38" w:rsidR="00615208" w:rsidRDefault="00615208" w:rsidP="005E4DE0">
      <w:pPr>
        <w:numPr>
          <w:ilvl w:val="1"/>
          <w:numId w:val="13"/>
        </w:numPr>
        <w:rPr>
          <w:lang w:val="en-US" w:eastAsia="ko-KR"/>
        </w:rPr>
      </w:pPr>
      <w:r>
        <w:rPr>
          <w:rFonts w:hint="eastAsia"/>
          <w:lang w:val="en-US" w:eastAsia="ko-KR"/>
        </w:rPr>
        <w:t xml:space="preserve">Vehicle speed </w:t>
      </w:r>
      <w:r w:rsidR="00481199">
        <w:rPr>
          <w:lang w:val="en-US" w:eastAsia="ko-KR"/>
        </w:rPr>
        <w:t xml:space="preserve">is </w:t>
      </w:r>
      <w:r w:rsidR="00481199">
        <w:rPr>
          <w:rFonts w:hint="eastAsia"/>
          <w:lang w:val="en-US" w:eastAsia="ko-KR"/>
        </w:rPr>
        <w:t>6</w:t>
      </w:r>
      <w:r w:rsidR="00481199">
        <w:rPr>
          <w:lang w:val="en-US" w:eastAsia="ko-KR"/>
        </w:rPr>
        <w:t xml:space="preserve">0 </w:t>
      </w:r>
      <w:r w:rsidRPr="00F01368">
        <w:rPr>
          <w:lang w:val="en-US" w:eastAsia="ko-KR"/>
        </w:rPr>
        <w:t>km/h in all the lanes</w:t>
      </w:r>
      <w:r>
        <w:rPr>
          <w:rFonts w:hint="eastAsia"/>
          <w:lang w:val="en-US" w:eastAsia="ko-KR"/>
        </w:rPr>
        <w:t>.</w:t>
      </w:r>
    </w:p>
    <w:p w14:paraId="6114461A" w14:textId="77777777" w:rsidR="00615208" w:rsidRDefault="00615208" w:rsidP="005E4DE0">
      <w:pPr>
        <w:numPr>
          <w:ilvl w:val="1"/>
          <w:numId w:val="13"/>
        </w:numPr>
        <w:rPr>
          <w:lang w:val="en-US" w:eastAsia="ko-KR"/>
        </w:rPr>
      </w:pPr>
      <w:r w:rsidRPr="00615208">
        <w:rPr>
          <w:lang w:val="en-US" w:eastAsia="ko-KR"/>
        </w:rPr>
        <w:t xml:space="preserve">In the intersection, a UE goes straight, turns left, turns right with the probability of 0.5, 0.25, </w:t>
      </w:r>
      <w:proofErr w:type="gramStart"/>
      <w:r w:rsidRPr="00615208">
        <w:rPr>
          <w:lang w:val="en-US" w:eastAsia="ko-KR"/>
        </w:rPr>
        <w:t>0.25</w:t>
      </w:r>
      <w:proofErr w:type="gramEnd"/>
      <w:r w:rsidRPr="00615208">
        <w:rPr>
          <w:lang w:val="en-US" w:eastAsia="ko-KR"/>
        </w:rPr>
        <w:t>, respectively.</w:t>
      </w:r>
    </w:p>
    <w:p w14:paraId="61D22FE8" w14:textId="77777777" w:rsidR="00615208" w:rsidRDefault="00615208" w:rsidP="005E4DE0">
      <w:pPr>
        <w:numPr>
          <w:ilvl w:val="0"/>
          <w:numId w:val="13"/>
        </w:numPr>
        <w:rPr>
          <w:lang w:val="en-US" w:eastAsia="ko-KR"/>
        </w:rPr>
      </w:pPr>
      <w:r>
        <w:rPr>
          <w:rFonts w:hint="eastAsia"/>
          <w:lang w:val="en-US" w:eastAsia="ko-KR"/>
        </w:rPr>
        <w:t>Option B</w:t>
      </w:r>
    </w:p>
    <w:p w14:paraId="5784B6AA"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proofErr w:type="gramStart"/>
      <w:r w:rsidRPr="00615208">
        <w:rPr>
          <w:lang w:val="en-US" w:eastAsia="ko-KR"/>
        </w:rPr>
        <w:t>]%</w:t>
      </w:r>
      <w:proofErr w:type="gramEnd"/>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9607A5E" w14:textId="77777777" w:rsidR="00615208" w:rsidRDefault="00615208" w:rsidP="005E4DE0">
      <w:pPr>
        <w:numPr>
          <w:ilvl w:val="1"/>
          <w:numId w:val="13"/>
        </w:numPr>
        <w:rPr>
          <w:lang w:val="en-US" w:eastAsia="ko-KR"/>
        </w:rPr>
      </w:pPr>
      <w:r>
        <w:rPr>
          <w:rFonts w:hint="eastAsia"/>
          <w:lang w:val="en-US" w:eastAsia="ko-KR"/>
        </w:rPr>
        <w:t>Clustered dropping is not used.</w:t>
      </w:r>
    </w:p>
    <w:p w14:paraId="25431D20" w14:textId="77777777" w:rsidR="00615208" w:rsidRDefault="00615208" w:rsidP="005E4DE0">
      <w:pPr>
        <w:numPr>
          <w:ilvl w:val="1"/>
          <w:numId w:val="13"/>
        </w:numPr>
        <w:rPr>
          <w:lang w:val="en-US" w:eastAsia="ko-KR"/>
        </w:rPr>
      </w:pPr>
      <w:r>
        <w:rPr>
          <w:rFonts w:hint="eastAsia"/>
          <w:lang w:val="en-US" w:eastAsia="ko-KR"/>
        </w:rPr>
        <w:t>Vehicle speed in each lane is as follows:</w:t>
      </w:r>
    </w:p>
    <w:p w14:paraId="1AC11837" w14:textId="77777777" w:rsidR="00615208" w:rsidRDefault="00615208" w:rsidP="005E4DE0">
      <w:pPr>
        <w:numPr>
          <w:ilvl w:val="2"/>
          <w:numId w:val="13"/>
        </w:numPr>
        <w:rPr>
          <w:lang w:val="en-US" w:eastAsia="ko-KR"/>
        </w:rPr>
      </w:pPr>
      <w:r w:rsidRPr="00615208">
        <w:rPr>
          <w:lang w:val="en-US" w:eastAsia="ko-KR"/>
        </w:rPr>
        <w:t>In the East-West direction:</w:t>
      </w:r>
    </w:p>
    <w:p w14:paraId="7CCAA34F" w14:textId="77777777" w:rsidR="00615208" w:rsidRPr="00615208" w:rsidRDefault="00615208" w:rsidP="00615208">
      <w:pPr>
        <w:numPr>
          <w:ilvl w:val="3"/>
          <w:numId w:val="13"/>
        </w:numPr>
        <w:rPr>
          <w:lang w:val="en-US" w:eastAsia="ko-KR"/>
        </w:rPr>
      </w:pPr>
      <w:r w:rsidRPr="00615208">
        <w:rPr>
          <w:lang w:val="en-US" w:eastAsia="ko-KR"/>
        </w:rPr>
        <w:t>Speed in Lane 1: 60km/h</w:t>
      </w:r>
    </w:p>
    <w:p w14:paraId="04E809C9" w14:textId="77777777" w:rsidR="00615208" w:rsidRPr="00615208" w:rsidRDefault="00615208" w:rsidP="00615208">
      <w:pPr>
        <w:numPr>
          <w:ilvl w:val="3"/>
          <w:numId w:val="13"/>
        </w:numPr>
        <w:rPr>
          <w:lang w:val="en-US" w:eastAsia="ko-KR"/>
        </w:rPr>
      </w:pPr>
      <w:r w:rsidRPr="00615208">
        <w:rPr>
          <w:lang w:val="en-US" w:eastAsia="ko-KR"/>
        </w:rPr>
        <w:t xml:space="preserve">Speed in Lane 2: 50km/h </w:t>
      </w:r>
    </w:p>
    <w:p w14:paraId="54CC0FB4" w14:textId="77777777" w:rsidR="00615208" w:rsidRPr="00615208" w:rsidRDefault="00615208" w:rsidP="00615208">
      <w:pPr>
        <w:numPr>
          <w:ilvl w:val="3"/>
          <w:numId w:val="13"/>
        </w:numPr>
        <w:rPr>
          <w:lang w:val="en-US" w:eastAsia="ko-KR"/>
        </w:rPr>
      </w:pPr>
      <w:r w:rsidRPr="00615208">
        <w:rPr>
          <w:lang w:val="en-US" w:eastAsia="ko-KR"/>
        </w:rPr>
        <w:t xml:space="preserve">Speed in Lane 3: 25km/h </w:t>
      </w:r>
    </w:p>
    <w:p w14:paraId="33834242" w14:textId="77777777" w:rsidR="00615208" w:rsidRPr="00615208" w:rsidRDefault="00615208" w:rsidP="00615208">
      <w:pPr>
        <w:numPr>
          <w:ilvl w:val="3"/>
          <w:numId w:val="13"/>
        </w:numPr>
        <w:rPr>
          <w:lang w:val="en-US" w:eastAsia="ko-KR"/>
        </w:rPr>
      </w:pPr>
      <w:r w:rsidRPr="00615208">
        <w:rPr>
          <w:lang w:val="en-US" w:eastAsia="ko-KR"/>
        </w:rPr>
        <w:lastRenderedPageBreak/>
        <w:t>Speed in Lane 4: 15km/h</w:t>
      </w:r>
    </w:p>
    <w:p w14:paraId="4D91BDF6" w14:textId="77777777" w:rsidR="00615208" w:rsidRDefault="00615208" w:rsidP="005E4DE0">
      <w:pPr>
        <w:numPr>
          <w:ilvl w:val="2"/>
          <w:numId w:val="13"/>
        </w:numPr>
        <w:rPr>
          <w:lang w:val="en-US" w:eastAsia="ko-KR"/>
        </w:rPr>
      </w:pPr>
      <w:r w:rsidRPr="00615208">
        <w:rPr>
          <w:lang w:val="en-US" w:eastAsia="ko-KR"/>
        </w:rPr>
        <w:t>In the North-South direction:</w:t>
      </w:r>
    </w:p>
    <w:p w14:paraId="6B3153FE" w14:textId="77777777" w:rsidR="00615208" w:rsidRDefault="00615208" w:rsidP="005E4DE0">
      <w:pPr>
        <w:numPr>
          <w:ilvl w:val="3"/>
          <w:numId w:val="13"/>
        </w:numPr>
        <w:rPr>
          <w:lang w:val="en-US" w:eastAsia="ko-KR"/>
        </w:rPr>
      </w:pPr>
      <w:r w:rsidRPr="00615208">
        <w:rPr>
          <w:lang w:val="en-US" w:eastAsia="ko-KR"/>
        </w:rPr>
        <w:t>0 km/h in all the lanes.</w:t>
      </w:r>
    </w:p>
    <w:p w14:paraId="5E701801" w14:textId="0B3D0F8D" w:rsidR="00615208" w:rsidRDefault="00B720BC" w:rsidP="005E4DE0">
      <w:pPr>
        <w:numPr>
          <w:ilvl w:val="1"/>
          <w:numId w:val="13"/>
        </w:numPr>
        <w:rPr>
          <w:lang w:val="en-US" w:eastAsia="ko-KR"/>
        </w:rPr>
      </w:pPr>
      <w:r>
        <w:rPr>
          <w:rFonts w:hint="eastAsia"/>
          <w:lang w:val="en-US" w:eastAsia="ko-KR"/>
        </w:rPr>
        <w:t>No vehicles are dropped at the intersections in the North-South direction. Vehicles do not change their direction at the intersection.</w:t>
      </w:r>
    </w:p>
    <w:p w14:paraId="2F685375" w14:textId="77777777" w:rsidR="00615208" w:rsidRDefault="00615208" w:rsidP="00DA5DEE">
      <w:pPr>
        <w:rPr>
          <w:lang w:val="en-US" w:eastAsia="ko-KR"/>
        </w:rPr>
      </w:pPr>
    </w:p>
    <w:p w14:paraId="5DD29504" w14:textId="3AF4B7F6" w:rsidR="00CC568C" w:rsidRDefault="00CC568C" w:rsidP="00DA5DEE">
      <w:pPr>
        <w:rPr>
          <w:lang w:val="en-US" w:eastAsia="ko-KR"/>
        </w:rPr>
      </w:pPr>
      <w:r>
        <w:rPr>
          <w:rFonts w:hint="eastAsia"/>
          <w:lang w:val="en-US" w:eastAsia="ko-KR"/>
        </w:rPr>
        <w:t>Pedestrian UEs are dropped following the procedure in [13].</w:t>
      </w:r>
    </w:p>
    <w:p w14:paraId="59423919" w14:textId="77777777" w:rsidR="00CC568C" w:rsidRDefault="00CC568C" w:rsidP="00DA5DEE">
      <w:pPr>
        <w:rPr>
          <w:lang w:val="en-US" w:eastAsia="ko-KR"/>
        </w:rPr>
      </w:pPr>
    </w:p>
    <w:p w14:paraId="5C956107" w14:textId="36496777" w:rsidR="00CC568C" w:rsidRDefault="00CC568C" w:rsidP="00DA5DEE">
      <w:pPr>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39130DA2" w14:textId="01A044F2" w:rsidR="00CC568C" w:rsidRDefault="00CC568C" w:rsidP="00986143">
      <w:pPr>
        <w:pStyle w:val="af6"/>
        <w:numPr>
          <w:ilvl w:val="0"/>
          <w:numId w:val="22"/>
        </w:numPr>
        <w:ind w:leftChars="0"/>
        <w:rPr>
          <w:lang w:val="en-US" w:eastAsia="ko-KR"/>
        </w:rPr>
      </w:pPr>
      <w:r>
        <w:rPr>
          <w:rFonts w:hint="eastAsia"/>
          <w:lang w:val="en-US" w:eastAsia="ko-KR"/>
        </w:rPr>
        <w:t>Cellular UEs are dropped inside vehicles as follows:</w:t>
      </w:r>
    </w:p>
    <w:p w14:paraId="7A3C8866" w14:textId="164E4CB1" w:rsidR="00CC568C" w:rsidRPr="00CC568C" w:rsidRDefault="00CC568C" w:rsidP="00CC568C">
      <w:pPr>
        <w:pStyle w:val="af6"/>
        <w:numPr>
          <w:ilvl w:val="1"/>
          <w:numId w:val="22"/>
        </w:numPr>
        <w:ind w:leftChars="0"/>
        <w:rPr>
          <w:lang w:val="en-US" w:eastAsia="ko-KR"/>
        </w:rPr>
      </w:pPr>
      <w:r w:rsidRPr="00CC568C">
        <w:rPr>
          <w:lang w:val="en-US" w:eastAsia="ko-KR"/>
        </w:rPr>
        <w:t>In each vehicle of type 1 or type 2, the number of cellular UEs inside the vehicle is uniformly random in the range between 1 and 4</w:t>
      </w:r>
      <w:r>
        <w:rPr>
          <w:rFonts w:hint="eastAsia"/>
          <w:lang w:val="en-US" w:eastAsia="ko-KR"/>
        </w:rPr>
        <w:t>.</w:t>
      </w:r>
    </w:p>
    <w:p w14:paraId="7F499E5F" w14:textId="45A9988E" w:rsidR="00CC568C" w:rsidRPr="00CC568C" w:rsidRDefault="00CC568C" w:rsidP="00CC568C">
      <w:pPr>
        <w:pStyle w:val="af6"/>
        <w:numPr>
          <w:ilvl w:val="1"/>
          <w:numId w:val="22"/>
        </w:numPr>
        <w:ind w:leftChars="0"/>
        <w:rPr>
          <w:lang w:val="en-US" w:eastAsia="ko-KR"/>
        </w:rPr>
      </w:pPr>
      <w:r w:rsidRPr="00CC568C">
        <w:rPr>
          <w:lang w:val="en-US" w:eastAsia="ko-KR"/>
        </w:rPr>
        <w:t>In each vehicle of type 3, the number of cellular UEs inside the vehicle is uniformly random in the range between 10 and 20</w:t>
      </w:r>
      <w:r>
        <w:rPr>
          <w:rFonts w:hint="eastAsia"/>
          <w:lang w:val="en-US" w:eastAsia="ko-KR"/>
        </w:rPr>
        <w:t>.</w:t>
      </w:r>
    </w:p>
    <w:p w14:paraId="464DA350" w14:textId="77777777" w:rsidR="00CC568C" w:rsidRPr="00CC568C" w:rsidRDefault="00CC568C" w:rsidP="00986143">
      <w:pPr>
        <w:pStyle w:val="af6"/>
        <w:numPr>
          <w:ilvl w:val="0"/>
          <w:numId w:val="22"/>
        </w:numPr>
        <w:ind w:leftChars="0"/>
        <w:rPr>
          <w:lang w:val="en-US" w:eastAsia="ko-KR"/>
        </w:rPr>
      </w:pPr>
      <w:r w:rsidRPr="00CC568C">
        <w:rPr>
          <w:lang w:val="en-US" w:eastAsia="ko-KR"/>
        </w:rPr>
        <w:t>The portion of the active cellular UEs is [20], [50], [80</w:t>
      </w:r>
      <w:proofErr w:type="gramStart"/>
      <w:r w:rsidRPr="00CC568C">
        <w:rPr>
          <w:lang w:val="en-US" w:eastAsia="ko-KR"/>
        </w:rPr>
        <w:t>]%</w:t>
      </w:r>
      <w:proofErr w:type="gramEnd"/>
      <w:r w:rsidRPr="00CC568C">
        <w:rPr>
          <w:lang w:val="en-US" w:eastAsia="ko-KR"/>
        </w:rPr>
        <w:t>.</w:t>
      </w:r>
    </w:p>
    <w:p w14:paraId="63D1C5DB" w14:textId="2B7F1732" w:rsidR="00CC568C" w:rsidRPr="00CC568C" w:rsidRDefault="00CC568C" w:rsidP="00986143">
      <w:pPr>
        <w:pStyle w:val="af6"/>
        <w:numPr>
          <w:ilvl w:val="0"/>
          <w:numId w:val="22"/>
        </w:numPr>
        <w:ind w:leftChars="0"/>
        <w:rPr>
          <w:lang w:val="en-US" w:eastAsia="ko-KR"/>
        </w:rPr>
      </w:pPr>
      <w:r w:rsidRPr="00CC568C">
        <w:rPr>
          <w:lang w:val="en-US" w:eastAsia="ko-KR"/>
        </w:rPr>
        <w:t>Note that the traffic for the cellular UE is to use licensed spectrum.</w:t>
      </w:r>
    </w:p>
    <w:p w14:paraId="72AB915E" w14:textId="77777777" w:rsidR="00CC568C" w:rsidRPr="0099090D" w:rsidRDefault="00CC568C" w:rsidP="00DA5DEE">
      <w:pPr>
        <w:rPr>
          <w:lang w:val="en-US" w:eastAsia="ko-KR"/>
        </w:rPr>
      </w:pPr>
    </w:p>
    <w:p w14:paraId="505675B6" w14:textId="733CFD9E" w:rsidR="00084995" w:rsidRDefault="00084995" w:rsidP="00084995">
      <w:pPr>
        <w:pStyle w:val="3"/>
        <w:rPr>
          <w:lang w:val="en-US" w:eastAsia="ko-KR"/>
        </w:rPr>
      </w:pPr>
      <w:bookmarkStart w:id="37" w:name="_Toc508956957"/>
      <w:bookmarkStart w:id="38" w:name="_Toc515005263"/>
      <w:r w:rsidRPr="00084995">
        <w:rPr>
          <w:lang w:val="en-US" w:eastAsia="zh-CN"/>
        </w:rPr>
        <w:t>6.1.3</w:t>
      </w:r>
      <w:r w:rsidRPr="00084995">
        <w:rPr>
          <w:lang w:val="en-US" w:eastAsia="zh-CN"/>
        </w:rPr>
        <w:tab/>
        <w:t xml:space="preserve">BS and </w:t>
      </w:r>
      <w:r w:rsidR="006045C0">
        <w:rPr>
          <w:rFonts w:hint="eastAsia"/>
          <w:lang w:val="en-US" w:eastAsia="ko-KR"/>
        </w:rPr>
        <w:t xml:space="preserve">UE-type </w:t>
      </w:r>
      <w:r w:rsidRPr="00084995">
        <w:rPr>
          <w:lang w:val="en-US" w:eastAsia="zh-CN"/>
        </w:rPr>
        <w:t>RSU deployment</w:t>
      </w:r>
      <w:bookmarkEnd w:id="37"/>
      <w:bookmarkEnd w:id="38"/>
    </w:p>
    <w:p w14:paraId="1FEEA887" w14:textId="77777777" w:rsid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0F8C7CFF" w14:textId="77777777" w:rsidR="00E50525" w:rsidRPr="00197B30" w:rsidRDefault="00E50525" w:rsidP="00197B30">
      <w:pPr>
        <w:overflowPunct w:val="0"/>
        <w:autoSpaceDE w:val="0"/>
        <w:autoSpaceDN w:val="0"/>
        <w:adjustRightInd w:val="0"/>
        <w:textAlignment w:val="baseline"/>
        <w:rPr>
          <w:lang w:val="en-US" w:eastAsia="ko-KR"/>
        </w:rPr>
      </w:pPr>
    </w:p>
    <w:p w14:paraId="76989531" w14:textId="05DA8EAA"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 xml:space="preserve">Table 6.1.3-1: BS and </w:t>
      </w:r>
      <w:r w:rsidR="006045C0">
        <w:rPr>
          <w:rFonts w:hint="eastAsia"/>
          <w:lang w:val="en-US" w:eastAsia="ko-KR"/>
        </w:rPr>
        <w:t xml:space="preserve">UE-type </w:t>
      </w:r>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637D420F"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575C293E"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1E613775" w14:textId="1210452C" w:rsidR="00197B30" w:rsidRPr="00197B30" w:rsidRDefault="00D304E4" w:rsidP="00197B30">
            <w:pPr>
              <w:overflowPunct w:val="0"/>
              <w:autoSpaceDE w:val="0"/>
              <w:autoSpaceDN w:val="0"/>
              <w:adjustRightInd w:val="0"/>
              <w:textAlignment w:val="baseline"/>
              <w:rPr>
                <w:lang w:eastAsia="ko-KR"/>
              </w:rPr>
            </w:pPr>
            <w:r>
              <w:rPr>
                <w:rFonts w:hint="eastAsia"/>
                <w:lang w:eastAsia="ko-KR"/>
              </w:rPr>
              <w:t>Baseline</w:t>
            </w:r>
            <w:r w:rsidR="00197B30" w:rsidRPr="00197B30">
              <w:rPr>
                <w:lang w:eastAsia="ko-KR"/>
              </w:rPr>
              <w:t>: Macro only (with the road configuration in Figure 6.1.9-1 in [</w:t>
            </w:r>
            <w:r w:rsidR="00197B30" w:rsidRPr="00197B30">
              <w:rPr>
                <w:rFonts w:hint="eastAsia"/>
                <w:lang w:eastAsia="ko-KR"/>
              </w:rPr>
              <w:t>4</w:t>
            </w:r>
            <w:r w:rsidR="00197B30" w:rsidRPr="00197B30">
              <w:rPr>
                <w:lang w:eastAsia="ko-KR"/>
              </w:rPr>
              <w:t>]</w:t>
            </w:r>
            <w:r w:rsidR="006024D6">
              <w:rPr>
                <w:rFonts w:hint="eastAsia"/>
                <w:lang w:eastAsia="ko-KR"/>
              </w:rPr>
              <w:t xml:space="preserve"> and BS placement as depicted in Figure A.1.3-1 in [13]</w:t>
            </w:r>
            <w:r w:rsidR="00197B30" w:rsidRPr="00197B30">
              <w:rPr>
                <w:lang w:eastAsia="ko-KR"/>
              </w:rPr>
              <w:t>)</w:t>
            </w:r>
          </w:p>
          <w:p w14:paraId="1299534E" w14:textId="77777777" w:rsidR="00197B30" w:rsidRPr="00197B30" w:rsidRDefault="00197B30" w:rsidP="00197B30">
            <w:pPr>
              <w:overflowPunct w:val="0"/>
              <w:autoSpaceDE w:val="0"/>
              <w:autoSpaceDN w:val="0"/>
              <w:adjustRightInd w:val="0"/>
              <w:textAlignment w:val="baseline"/>
              <w:rPr>
                <w:lang w:eastAsia="ko-KR"/>
              </w:rPr>
            </w:pPr>
          </w:p>
          <w:p w14:paraId="784E5521" w14:textId="153A5592" w:rsidR="00197B30" w:rsidRDefault="00197B30" w:rsidP="00197B30">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1F1D9BF9" w14:textId="000A997B" w:rsidR="00D304E4" w:rsidRPr="00197B30" w:rsidRDefault="00D304E4" w:rsidP="00197B30">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4DF5619E" w14:textId="3FA63595" w:rsidR="00197B30" w:rsidRPr="00197B30" w:rsidRDefault="00D304E4" w:rsidP="00197B30">
            <w:pPr>
              <w:overflowPunct w:val="0"/>
              <w:autoSpaceDE w:val="0"/>
              <w:autoSpaceDN w:val="0"/>
              <w:adjustRightInd w:val="0"/>
              <w:textAlignment w:val="baseline"/>
              <w:rPr>
                <w:lang w:eastAsia="ko-KR"/>
              </w:rPr>
            </w:pPr>
            <w:r>
              <w:rPr>
                <w:rFonts w:hint="eastAsia"/>
                <w:lang w:eastAsia="ko-KR"/>
              </w:rPr>
              <w:t>Baseline</w:t>
            </w:r>
            <w:r w:rsidR="00197B30" w:rsidRPr="00197B30">
              <w:rPr>
                <w:lang w:eastAsia="ko-KR"/>
              </w:rPr>
              <w:t xml:space="preserve">: Macro only (straight line </w:t>
            </w:r>
            <w:r w:rsidR="006024D6">
              <w:rPr>
                <w:rFonts w:hint="eastAsia"/>
                <w:lang w:eastAsia="ko-KR"/>
              </w:rPr>
              <w:t>BS</w:t>
            </w:r>
            <w:r w:rsidR="006024D6" w:rsidRPr="00197B30">
              <w:rPr>
                <w:lang w:eastAsia="ko-KR"/>
              </w:rPr>
              <w:t xml:space="preserve"> </w:t>
            </w:r>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197B30">
            <w:pPr>
              <w:overflowPunct w:val="0"/>
              <w:autoSpaceDE w:val="0"/>
              <w:autoSpaceDN w:val="0"/>
              <w:adjustRightInd w:val="0"/>
              <w:textAlignment w:val="baseline"/>
              <w:rPr>
                <w:lang w:eastAsia="ko-KR"/>
              </w:rPr>
            </w:pPr>
          </w:p>
          <w:p w14:paraId="3C05FDD4" w14:textId="66626753" w:rsidR="00197B30" w:rsidRDefault="00197B30" w:rsidP="00197B30">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22E73019" w14:textId="4CE7817C" w:rsidR="00D304E4" w:rsidRPr="00197B30" w:rsidRDefault="00D304E4" w:rsidP="00197B30">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197B30">
            <w:pPr>
              <w:overflowPunct w:val="0"/>
              <w:autoSpaceDE w:val="0"/>
              <w:autoSpaceDN w:val="0"/>
              <w:adjustRightInd w:val="0"/>
              <w:textAlignment w:val="baseline"/>
              <w:rPr>
                <w:lang w:eastAsia="ko-KR"/>
              </w:rPr>
            </w:pPr>
            <w:r>
              <w:rPr>
                <w:rFonts w:hint="eastAsia"/>
                <w:lang w:eastAsia="ko-KR"/>
              </w:rPr>
              <w:t xml:space="preserve">UE-type </w:t>
            </w:r>
            <w:r w:rsidR="00197B30" w:rsidRPr="00197B30">
              <w:rPr>
                <w:rFonts w:hint="eastAsia"/>
                <w:lang w:eastAsia="ko-KR"/>
              </w:rPr>
              <w:t>RSU</w:t>
            </w:r>
          </w:p>
        </w:tc>
        <w:tc>
          <w:tcPr>
            <w:tcW w:w="2953" w:type="dxa"/>
            <w:shd w:val="clear" w:color="auto" w:fill="auto"/>
          </w:tcPr>
          <w:p w14:paraId="61782E74" w14:textId="6822BEF4" w:rsidR="00197B30"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56F3488E" w14:textId="709060B0" w:rsidR="00080BD6"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5CBB1A34" w14:textId="180494BF" w:rsidR="00080BD6" w:rsidRDefault="00080BD6" w:rsidP="00080BD6">
            <w:pPr>
              <w:overflowPunct w:val="0"/>
              <w:autoSpaceDE w:val="0"/>
              <w:autoSpaceDN w:val="0"/>
              <w:adjustRightInd w:val="0"/>
              <w:textAlignment w:val="baseline"/>
              <w:rPr>
                <w:lang w:eastAsia="ko-KR"/>
              </w:rPr>
            </w:pPr>
            <w:r>
              <w:rPr>
                <w:rFonts w:hint="eastAsia"/>
                <w:lang w:eastAsia="ko-KR"/>
              </w:rPr>
              <w:t xml:space="preserve"> UE-type RSU deployment as defined in [13]</w:t>
            </w:r>
          </w:p>
          <w:p w14:paraId="4E335111" w14:textId="10E91981" w:rsidR="00197B30"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5D1128D9" w14:textId="1DC0E653" w:rsidR="00C8264E" w:rsidRDefault="00C8264E" w:rsidP="00C8264E">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p>
    <w:p w14:paraId="1BA40D6B" w14:textId="77777777" w:rsidR="00E50525" w:rsidRPr="00197B30" w:rsidRDefault="00E50525" w:rsidP="00C8264E">
      <w:pPr>
        <w:overflowPunct w:val="0"/>
        <w:autoSpaceDE w:val="0"/>
        <w:autoSpaceDN w:val="0"/>
        <w:adjustRightInd w:val="0"/>
        <w:textAlignment w:val="baseline"/>
        <w:rPr>
          <w:lang w:val="en-US" w:eastAsia="ko-KR"/>
        </w:rPr>
      </w:pPr>
    </w:p>
    <w:p w14:paraId="765900F8" w14:textId="4EEEED5A" w:rsidR="00C8264E" w:rsidRPr="00197B30" w:rsidRDefault="00C8264E" w:rsidP="00C8264E">
      <w:pPr>
        <w:overflowPunct w:val="0"/>
        <w:autoSpaceDE w:val="0"/>
        <w:autoSpaceDN w:val="0"/>
        <w:adjustRightInd w:val="0"/>
        <w:jc w:val="center"/>
        <w:textAlignment w:val="baseline"/>
        <w:rPr>
          <w:lang w:val="en-US" w:eastAsia="ko-KR"/>
        </w:rPr>
      </w:pPr>
      <w:r w:rsidRPr="00197B30">
        <w:rPr>
          <w:rFonts w:hint="eastAsia"/>
          <w:lang w:val="en-US" w:eastAsia="ko-KR"/>
        </w:rPr>
        <w:t>Table 6.1.3-</w:t>
      </w:r>
      <w:r w:rsidR="009875BD">
        <w:rPr>
          <w:rFonts w:hint="eastAsia"/>
          <w:lang w:val="en-US" w:eastAsia="ko-KR"/>
        </w:rPr>
        <w:t>2</w:t>
      </w:r>
      <w:r w:rsidRPr="00197B30">
        <w:rPr>
          <w:rFonts w:hint="eastAsia"/>
          <w:lang w:val="en-US" w:eastAsia="ko-KR"/>
        </w:rPr>
        <w:t xml:space="preserve">: BS and </w:t>
      </w:r>
      <w:r w:rsidR="006045C0">
        <w:rPr>
          <w:rFonts w:hint="eastAsia"/>
          <w:lang w:val="en-US" w:eastAsia="ko-KR"/>
        </w:rPr>
        <w:t xml:space="preserve">UE-type </w:t>
      </w:r>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trPr>
        <w:tc>
          <w:tcPr>
            <w:tcW w:w="2620" w:type="dxa"/>
            <w:shd w:val="clear" w:color="auto" w:fill="D9D9D9"/>
          </w:tcPr>
          <w:p w14:paraId="4F8718C3"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0CCDD59F"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4F88F400"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Highway for eV2X</w:t>
            </w:r>
          </w:p>
        </w:tc>
      </w:tr>
      <w:tr w:rsidR="00C8264E" w:rsidRPr="00197B30" w14:paraId="516D9C02" w14:textId="77777777" w:rsidTr="00442C2A">
        <w:trPr>
          <w:trHeight w:val="453"/>
          <w:jc w:val="center"/>
        </w:trPr>
        <w:tc>
          <w:tcPr>
            <w:tcW w:w="2620" w:type="dxa"/>
            <w:shd w:val="clear" w:color="auto" w:fill="auto"/>
          </w:tcPr>
          <w:p w14:paraId="7379DE9A"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255D9CA1" w14:textId="1D590EFE" w:rsidR="00C8264E" w:rsidRPr="00197B30" w:rsidRDefault="00D304E4" w:rsidP="00442C2A">
            <w:pPr>
              <w:overflowPunct w:val="0"/>
              <w:autoSpaceDE w:val="0"/>
              <w:autoSpaceDN w:val="0"/>
              <w:adjustRightInd w:val="0"/>
              <w:textAlignment w:val="baseline"/>
              <w:rPr>
                <w:lang w:eastAsia="ko-KR"/>
              </w:rPr>
            </w:pPr>
            <w:r>
              <w:rPr>
                <w:rFonts w:hint="eastAsia"/>
                <w:lang w:eastAsia="ko-KR"/>
              </w:rPr>
              <w:t>Baseline</w:t>
            </w:r>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r w:rsidR="006024D6">
              <w:rPr>
                <w:rFonts w:hint="eastAsia"/>
                <w:lang w:eastAsia="ko-KR"/>
              </w:rPr>
              <w:t xml:space="preserve"> and BS placement as depicted in Figure A.1.3-1 in [13]</w:t>
            </w:r>
            <w:r w:rsidR="00C8264E" w:rsidRPr="00197B30">
              <w:rPr>
                <w:lang w:eastAsia="ko-KR"/>
              </w:rPr>
              <w:t>)</w:t>
            </w:r>
          </w:p>
          <w:p w14:paraId="134E8882" w14:textId="77777777" w:rsidR="00C8264E" w:rsidRPr="00197B30" w:rsidRDefault="00C8264E" w:rsidP="00442C2A">
            <w:pPr>
              <w:overflowPunct w:val="0"/>
              <w:autoSpaceDE w:val="0"/>
              <w:autoSpaceDN w:val="0"/>
              <w:adjustRightInd w:val="0"/>
              <w:textAlignment w:val="baseline"/>
              <w:rPr>
                <w:lang w:eastAsia="ko-KR"/>
              </w:rPr>
            </w:pPr>
          </w:p>
          <w:p w14:paraId="685F5939" w14:textId="07476F8C" w:rsidR="00C8264E" w:rsidRDefault="00C8264E" w:rsidP="00442C2A">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46D7A9A9" w14:textId="2CEEBE1E" w:rsidR="00D304E4" w:rsidRPr="00197B30" w:rsidRDefault="00D304E4" w:rsidP="00442C2A">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5A948857" w14:textId="77301789" w:rsidR="00C8264E" w:rsidRPr="00197B30" w:rsidRDefault="00D304E4" w:rsidP="00442C2A">
            <w:pPr>
              <w:overflowPunct w:val="0"/>
              <w:autoSpaceDE w:val="0"/>
              <w:autoSpaceDN w:val="0"/>
              <w:adjustRightInd w:val="0"/>
              <w:textAlignment w:val="baseline"/>
              <w:rPr>
                <w:lang w:eastAsia="ko-KR"/>
              </w:rPr>
            </w:pPr>
            <w:r>
              <w:rPr>
                <w:rFonts w:hint="eastAsia"/>
                <w:lang w:eastAsia="ko-KR"/>
              </w:rPr>
              <w:t>Baseline</w:t>
            </w:r>
            <w:r w:rsidR="00C8264E" w:rsidRPr="00197B30">
              <w:rPr>
                <w:lang w:eastAsia="ko-KR"/>
              </w:rPr>
              <w:t>: Macro only (</w:t>
            </w:r>
            <w:r w:rsidR="00C8264E">
              <w:rPr>
                <w:rFonts w:hint="eastAsia"/>
                <w:lang w:eastAsia="ko-KR"/>
              </w:rPr>
              <w:t>with</w:t>
            </w:r>
            <w:r w:rsidR="00C8264E" w:rsidRPr="00197B30">
              <w:rPr>
                <w:lang w:eastAsia="ko-KR"/>
              </w:rPr>
              <w:t xml:space="preserve"> </w:t>
            </w:r>
            <w:r w:rsidR="006024D6">
              <w:rPr>
                <w:rFonts w:hint="eastAsia"/>
                <w:lang w:eastAsia="ko-KR"/>
              </w:rPr>
              <w:t>BS</w:t>
            </w:r>
            <w:r w:rsidR="00C8264E" w:rsidRPr="00197B30">
              <w:rPr>
                <w:lang w:eastAsia="ko-KR"/>
              </w:rPr>
              <w:t xml:space="preserve"> placement </w:t>
            </w:r>
            <w:r w:rsidR="00C8264E">
              <w:rPr>
                <w:rFonts w:hint="eastAsia"/>
                <w:lang w:eastAsia="ko-KR"/>
              </w:rPr>
              <w:t xml:space="preserve">as depicted in </w:t>
            </w:r>
            <w:r w:rsidR="00C8264E" w:rsidRPr="00C8264E">
              <w:rPr>
                <w:lang w:eastAsia="ko-KR"/>
              </w:rPr>
              <w:t xml:space="preserve">Figure A.1.3-3 </w:t>
            </w:r>
            <w:r w:rsidR="00C8264E" w:rsidRPr="00197B30">
              <w:rPr>
                <w:lang w:eastAsia="ko-KR"/>
              </w:rPr>
              <w:t>in [</w:t>
            </w:r>
            <w:r w:rsidR="00C8264E" w:rsidRPr="00197B30">
              <w:rPr>
                <w:rFonts w:hint="eastAsia"/>
                <w:lang w:eastAsia="ko-KR"/>
              </w:rPr>
              <w:t>1</w:t>
            </w:r>
            <w:r w:rsidR="00C8264E" w:rsidRPr="00197B30">
              <w:rPr>
                <w:lang w:eastAsia="ko-KR"/>
              </w:rPr>
              <w:t>3])</w:t>
            </w:r>
          </w:p>
          <w:p w14:paraId="0F3F6A8B" w14:textId="77777777" w:rsidR="00C8264E" w:rsidRPr="00197B30" w:rsidRDefault="00C8264E" w:rsidP="00442C2A">
            <w:pPr>
              <w:overflowPunct w:val="0"/>
              <w:autoSpaceDE w:val="0"/>
              <w:autoSpaceDN w:val="0"/>
              <w:adjustRightInd w:val="0"/>
              <w:textAlignment w:val="baseline"/>
              <w:rPr>
                <w:lang w:eastAsia="ko-KR"/>
              </w:rPr>
            </w:pPr>
          </w:p>
          <w:p w14:paraId="5E0059A4" w14:textId="6282F47D" w:rsidR="00C8264E" w:rsidRDefault="00C8264E" w:rsidP="00442C2A">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0EE7106B" w14:textId="4E7BD320" w:rsidR="00D304E4" w:rsidRPr="00197B30" w:rsidRDefault="00D304E4" w:rsidP="00442C2A">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r>
      <w:tr w:rsidR="00C8264E" w:rsidRPr="00197B30" w14:paraId="27314639" w14:textId="77777777" w:rsidTr="00442C2A">
        <w:trPr>
          <w:trHeight w:val="453"/>
          <w:jc w:val="center"/>
        </w:trPr>
        <w:tc>
          <w:tcPr>
            <w:tcW w:w="2620" w:type="dxa"/>
            <w:shd w:val="clear" w:color="auto" w:fill="auto"/>
          </w:tcPr>
          <w:p w14:paraId="7506C8F9"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058E6E7"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0D9EFBDF" w14:textId="1FA85CD6" w:rsidR="00C8264E" w:rsidRPr="00197B30" w:rsidRDefault="00C8264E" w:rsidP="00C8264E">
            <w:pPr>
              <w:overflowPunct w:val="0"/>
              <w:autoSpaceDE w:val="0"/>
              <w:autoSpaceDN w:val="0"/>
              <w:adjustRightInd w:val="0"/>
              <w:textAlignment w:val="baseline"/>
              <w:rPr>
                <w:lang w:eastAsia="ko-KR"/>
              </w:rPr>
            </w:pPr>
            <w:r w:rsidRPr="00197B30">
              <w:rPr>
                <w:lang w:eastAsia="ko-KR"/>
              </w:rPr>
              <w:t>Inter Macro: 500m</w:t>
            </w:r>
          </w:p>
        </w:tc>
      </w:tr>
      <w:tr w:rsidR="00C8264E" w:rsidRPr="00197B30" w14:paraId="18F04209" w14:textId="77777777" w:rsidTr="00442C2A">
        <w:trPr>
          <w:trHeight w:val="453"/>
          <w:jc w:val="center"/>
        </w:trPr>
        <w:tc>
          <w:tcPr>
            <w:tcW w:w="2620" w:type="dxa"/>
            <w:shd w:val="clear" w:color="auto" w:fill="auto"/>
          </w:tcPr>
          <w:p w14:paraId="285FB2A1" w14:textId="3F51C2A7" w:rsidR="00C8264E" w:rsidRPr="00197B30" w:rsidRDefault="00080BD6" w:rsidP="00442C2A">
            <w:pPr>
              <w:overflowPunct w:val="0"/>
              <w:autoSpaceDE w:val="0"/>
              <w:autoSpaceDN w:val="0"/>
              <w:adjustRightInd w:val="0"/>
              <w:textAlignment w:val="baseline"/>
              <w:rPr>
                <w:lang w:eastAsia="ko-KR"/>
              </w:rPr>
            </w:pPr>
            <w:r>
              <w:rPr>
                <w:rFonts w:hint="eastAsia"/>
                <w:lang w:eastAsia="ko-KR"/>
              </w:rPr>
              <w:t xml:space="preserve">UE-type </w:t>
            </w:r>
            <w:r w:rsidR="00C8264E" w:rsidRPr="00197B30">
              <w:rPr>
                <w:rFonts w:hint="eastAsia"/>
                <w:lang w:eastAsia="ko-KR"/>
              </w:rPr>
              <w:t>RSU</w:t>
            </w:r>
          </w:p>
        </w:tc>
        <w:tc>
          <w:tcPr>
            <w:tcW w:w="2953" w:type="dxa"/>
            <w:shd w:val="clear" w:color="auto" w:fill="auto"/>
          </w:tcPr>
          <w:p w14:paraId="5234F639" w14:textId="77777777" w:rsidR="00080BD6"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7A548D9F" w14:textId="54D6BDE6" w:rsidR="00C8264E"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687B4E1D" w14:textId="77777777" w:rsidR="00080BD6"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18CA0360" w14:textId="5D70AC6A" w:rsidR="00C8264E"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5FC9C769" w14:textId="77777777" w:rsidR="00197B30" w:rsidRDefault="00197B30" w:rsidP="00DA5DEE">
      <w:pPr>
        <w:rPr>
          <w:lang w:val="en-US" w:eastAsia="ko-KR"/>
        </w:rPr>
      </w:pPr>
    </w:p>
    <w:p w14:paraId="2C734455" w14:textId="77777777" w:rsidR="00C8264E" w:rsidRPr="00DF147E" w:rsidRDefault="00C8264E" w:rsidP="00DA5DEE">
      <w:pPr>
        <w:rPr>
          <w:lang w:val="en-US" w:eastAsia="ko-KR"/>
        </w:rPr>
      </w:pPr>
    </w:p>
    <w:p w14:paraId="5AF3EB79" w14:textId="77777777" w:rsidR="00084995" w:rsidRDefault="00084995" w:rsidP="00084995">
      <w:pPr>
        <w:pStyle w:val="3"/>
        <w:rPr>
          <w:lang w:val="en-US" w:eastAsia="ko-KR"/>
        </w:rPr>
      </w:pPr>
      <w:bookmarkStart w:id="39" w:name="_Toc508956958"/>
      <w:bookmarkStart w:id="40" w:name="_Toc515005264"/>
      <w:r w:rsidRPr="00084995">
        <w:rPr>
          <w:lang w:val="en-US" w:eastAsia="zh-CN"/>
        </w:rPr>
        <w:t>6.1.4</w:t>
      </w:r>
      <w:r w:rsidRPr="00084995">
        <w:rPr>
          <w:lang w:val="en-US" w:eastAsia="zh-CN"/>
        </w:rPr>
        <w:tab/>
        <w:t>Antenna model</w:t>
      </w:r>
      <w:bookmarkEnd w:id="39"/>
      <w:bookmarkEnd w:id="40"/>
    </w:p>
    <w:p w14:paraId="5A9D631D" w14:textId="02CB31C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r w:rsidR="00930FAE">
        <w:rPr>
          <w:rFonts w:hint="eastAsia"/>
          <w:lang w:val="en-US" w:eastAsia="ko-KR"/>
        </w:rPr>
        <w:t xml:space="preserve">height </w:t>
      </w:r>
      <w:r w:rsidRPr="00197B30">
        <w:rPr>
          <w:rFonts w:hint="eastAsia"/>
          <w:lang w:val="en-US" w:eastAsia="ko-KR"/>
        </w:rPr>
        <w:t>are given in the following table:</w:t>
      </w:r>
    </w:p>
    <w:p w14:paraId="62F0276D" w14:textId="77777777" w:rsidR="00197B30" w:rsidRPr="00197B30" w:rsidRDefault="00197B30" w:rsidP="00197B30">
      <w:pPr>
        <w:overflowPunct w:val="0"/>
        <w:autoSpaceDE w:val="0"/>
        <w:autoSpaceDN w:val="0"/>
        <w:adjustRightInd w:val="0"/>
        <w:textAlignment w:val="baseline"/>
        <w:rPr>
          <w:lang w:val="en-US" w:eastAsia="ko-KR"/>
        </w:rPr>
      </w:pPr>
    </w:p>
    <w:p w14:paraId="32255CE9" w14:textId="4840DF8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 xml:space="preserve">Table 6.1.4-1: Antenna </w:t>
      </w:r>
      <w:r w:rsidR="00930FAE">
        <w:rPr>
          <w:rFonts w:hint="eastAsia"/>
          <w:lang w:val="en-US" w:eastAsia="ko-KR"/>
        </w:rPr>
        <w:t>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3074" w:type="dxa"/>
            <w:shd w:val="clear" w:color="auto" w:fill="D9D9D9"/>
            <w:vAlign w:val="center"/>
          </w:tcPr>
          <w:p w14:paraId="2990E534"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2977" w:type="dxa"/>
            <w:shd w:val="clear" w:color="auto" w:fill="D9D9D9"/>
            <w:vAlign w:val="center"/>
          </w:tcPr>
          <w:p w14:paraId="36B5D67B"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25m </w:t>
            </w:r>
          </w:p>
          <w:p w14:paraId="52F15300" w14:textId="7BCC2824" w:rsidR="00197B30" w:rsidRPr="00197B30" w:rsidRDefault="00757341" w:rsidP="00197B30">
            <w:pPr>
              <w:overflowPunct w:val="0"/>
              <w:autoSpaceDE w:val="0"/>
              <w:autoSpaceDN w:val="0"/>
              <w:adjustRightInd w:val="0"/>
              <w:textAlignment w:val="baseline"/>
              <w:rPr>
                <w:lang w:eastAsia="ko-KR"/>
              </w:rPr>
            </w:pPr>
            <w:r>
              <w:rPr>
                <w:rFonts w:hint="eastAsia"/>
                <w:lang w:eastAsia="ko-KR"/>
              </w:rPr>
              <w:t>Micro BS</w:t>
            </w:r>
            <w:r w:rsidR="00197B30" w:rsidRPr="00197B30">
              <w:rPr>
                <w:lang w:eastAsia="ko-KR"/>
              </w:rPr>
              <w:t>: 5m</w:t>
            </w:r>
          </w:p>
        </w:tc>
        <w:tc>
          <w:tcPr>
            <w:tcW w:w="2977" w:type="dxa"/>
            <w:shd w:val="clear" w:color="auto" w:fill="auto"/>
          </w:tcPr>
          <w:p w14:paraId="0F0A0DF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w:t>
            </w:r>
          </w:p>
          <w:p w14:paraId="0FC61326"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35m for ISD 1732m</w:t>
            </w:r>
          </w:p>
          <w:p w14:paraId="3CD9538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25m for ISD 500m</w:t>
            </w:r>
          </w:p>
          <w:p w14:paraId="78670B48" w14:textId="622CE5B6" w:rsidR="00197B30" w:rsidRPr="00197B30" w:rsidRDefault="00757341" w:rsidP="00197B30">
            <w:pPr>
              <w:overflowPunct w:val="0"/>
              <w:autoSpaceDE w:val="0"/>
              <w:autoSpaceDN w:val="0"/>
              <w:adjustRightInd w:val="0"/>
              <w:textAlignment w:val="baseline"/>
              <w:rPr>
                <w:lang w:eastAsia="ko-KR"/>
              </w:rPr>
            </w:pPr>
            <w:r>
              <w:rPr>
                <w:rFonts w:hint="eastAsia"/>
                <w:lang w:eastAsia="ko-KR"/>
              </w:rPr>
              <w:t>Micro BS</w:t>
            </w:r>
            <w:r w:rsidR="00197B30"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UE antenna height</w:t>
            </w:r>
          </w:p>
        </w:tc>
        <w:tc>
          <w:tcPr>
            <w:tcW w:w="3074" w:type="dxa"/>
            <w:shd w:val="clear" w:color="auto" w:fill="auto"/>
          </w:tcPr>
          <w:p w14:paraId="75A3CC31" w14:textId="4187EA3D" w:rsidR="00442C2A" w:rsidRDefault="00197B30" w:rsidP="00197B30">
            <w:pPr>
              <w:overflowPunct w:val="0"/>
              <w:autoSpaceDE w:val="0"/>
              <w:autoSpaceDN w:val="0"/>
              <w:adjustRightInd w:val="0"/>
              <w:textAlignment w:val="baseline"/>
              <w:rPr>
                <w:lang w:eastAsia="ko-KR"/>
              </w:rPr>
            </w:pPr>
            <w:r w:rsidRPr="00197B30">
              <w:rPr>
                <w:lang w:eastAsia="ko-KR"/>
              </w:rPr>
              <w:t>Vehicle</w:t>
            </w:r>
            <w:r w:rsidR="00442C2A">
              <w:rPr>
                <w:rFonts w:hint="eastAsia"/>
                <w:lang w:eastAsia="ko-KR"/>
              </w:rPr>
              <w:t xml:space="preserve"> UE: </w:t>
            </w:r>
            <w:r w:rsidR="005B2E02">
              <w:rPr>
                <w:rFonts w:hint="eastAsia"/>
                <w:lang w:eastAsia="ko-KR"/>
              </w:rPr>
              <w:t>A</w:t>
            </w:r>
            <w:r w:rsidR="00442C2A">
              <w:rPr>
                <w:rFonts w:hint="eastAsia"/>
                <w:lang w:eastAsia="ko-KR"/>
              </w:rPr>
              <w:t xml:space="preserve">s defined in </w:t>
            </w:r>
            <w:proofErr w:type="spellStart"/>
            <w:r w:rsidR="00442C2A">
              <w:rPr>
                <w:rFonts w:hint="eastAsia"/>
                <w:lang w:eastAsia="ko-KR"/>
              </w:rPr>
              <w:t>Subclause</w:t>
            </w:r>
            <w:proofErr w:type="spellEnd"/>
            <w:r w:rsidR="00442C2A">
              <w:rPr>
                <w:rFonts w:hint="eastAsia"/>
                <w:lang w:eastAsia="ko-KR"/>
              </w:rPr>
              <w:t xml:space="preserve"> </w:t>
            </w:r>
            <w:r w:rsidR="005B2E02">
              <w:rPr>
                <w:rFonts w:hint="eastAsia"/>
                <w:lang w:eastAsia="ko-KR"/>
              </w:rPr>
              <w:t>6.1.2</w:t>
            </w:r>
          </w:p>
          <w:p w14:paraId="5061362F" w14:textId="053EFB32" w:rsidR="00197B30" w:rsidRPr="00197B30" w:rsidRDefault="005B2E02" w:rsidP="00197B30">
            <w:pPr>
              <w:overflowPunct w:val="0"/>
              <w:autoSpaceDE w:val="0"/>
              <w:autoSpaceDN w:val="0"/>
              <w:adjustRightInd w:val="0"/>
              <w:textAlignment w:val="baseline"/>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3C688443"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c>
          <w:tcPr>
            <w:tcW w:w="2977" w:type="dxa"/>
            <w:shd w:val="clear" w:color="auto" w:fill="auto"/>
          </w:tcPr>
          <w:p w14:paraId="47A56D51" w14:textId="77777777" w:rsidR="005B2E02" w:rsidRDefault="00197B30" w:rsidP="00197B30">
            <w:pPr>
              <w:overflowPunct w:val="0"/>
              <w:autoSpaceDE w:val="0"/>
              <w:autoSpaceDN w:val="0"/>
              <w:adjustRightInd w:val="0"/>
              <w:textAlignment w:val="baseline"/>
              <w:rPr>
                <w:lang w:eastAsia="ko-KR"/>
              </w:rPr>
            </w:pPr>
            <w:r w:rsidRPr="00197B30">
              <w:rPr>
                <w:lang w:eastAsia="ko-KR"/>
              </w:rPr>
              <w:t>Vehicle</w:t>
            </w:r>
            <w:r w:rsidR="005B2E02">
              <w:rPr>
                <w:rFonts w:hint="eastAsia"/>
                <w:lang w:eastAsia="ko-KR"/>
              </w:rPr>
              <w:t xml:space="preserve"> UE: As </w:t>
            </w:r>
            <w:r w:rsidR="005B2E02">
              <w:rPr>
                <w:lang w:eastAsia="ko-KR"/>
              </w:rPr>
              <w:t>defined</w:t>
            </w:r>
            <w:r w:rsidR="005B2E02">
              <w:rPr>
                <w:rFonts w:hint="eastAsia"/>
                <w:lang w:eastAsia="ko-KR"/>
              </w:rPr>
              <w:t xml:space="preserve"> in </w:t>
            </w:r>
            <w:proofErr w:type="spellStart"/>
            <w:r w:rsidR="005B2E02">
              <w:rPr>
                <w:rFonts w:hint="eastAsia"/>
                <w:lang w:eastAsia="ko-KR"/>
              </w:rPr>
              <w:t>Subclause</w:t>
            </w:r>
            <w:proofErr w:type="spellEnd"/>
            <w:r w:rsidR="005B2E02">
              <w:rPr>
                <w:rFonts w:hint="eastAsia"/>
                <w:lang w:eastAsia="ko-KR"/>
              </w:rPr>
              <w:t xml:space="preserve"> 6.1.2</w:t>
            </w:r>
          </w:p>
          <w:p w14:paraId="10A6E5D2" w14:textId="50A3665B" w:rsidR="00197B30" w:rsidRPr="00197B30" w:rsidRDefault="005B2E02" w:rsidP="00197B30">
            <w:pPr>
              <w:overflowPunct w:val="0"/>
              <w:autoSpaceDE w:val="0"/>
              <w:autoSpaceDN w:val="0"/>
              <w:adjustRightInd w:val="0"/>
              <w:textAlignment w:val="baseline"/>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6DCB56D8"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r>
    </w:tbl>
    <w:p w14:paraId="2B5B102D" w14:textId="719E0AE4" w:rsidR="00197B30" w:rsidRPr="00197B30" w:rsidRDefault="00197B30" w:rsidP="00197B30">
      <w:pPr>
        <w:overflowPunct w:val="0"/>
        <w:autoSpaceDE w:val="0"/>
        <w:autoSpaceDN w:val="0"/>
        <w:adjustRightInd w:val="0"/>
        <w:textAlignment w:val="baseline"/>
        <w:rPr>
          <w:lang w:eastAsia="ko-KR"/>
        </w:rPr>
      </w:pPr>
      <w:r w:rsidRPr="00197B30">
        <w:rPr>
          <w:lang w:eastAsia="ko-KR"/>
        </w:rPr>
        <w:t>Note #</w:t>
      </w:r>
      <w:r w:rsidR="00757341">
        <w:rPr>
          <w:rFonts w:hint="eastAsia"/>
          <w:lang w:eastAsia="ko-KR"/>
        </w:rPr>
        <w:t>1</w:t>
      </w:r>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0F3EBB2" w14:textId="77777777" w:rsidR="00E50069" w:rsidRDefault="00E50069" w:rsidP="00197B30">
      <w:pPr>
        <w:overflowPunct w:val="0"/>
        <w:autoSpaceDE w:val="0"/>
        <w:autoSpaceDN w:val="0"/>
        <w:adjustRightInd w:val="0"/>
        <w:textAlignment w:val="baseline"/>
        <w:rPr>
          <w:lang w:eastAsia="ko-KR"/>
        </w:rPr>
      </w:pPr>
    </w:p>
    <w:p w14:paraId="403BAB6B" w14:textId="707C5C5D" w:rsidR="00E50069"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161C5E05" w14:textId="77777777" w:rsidR="00CE4CF3" w:rsidRDefault="00CE4CF3" w:rsidP="00197B30">
      <w:pPr>
        <w:overflowPunct w:val="0"/>
        <w:autoSpaceDE w:val="0"/>
        <w:autoSpaceDN w:val="0"/>
        <w:adjustRightInd w:val="0"/>
        <w:textAlignment w:val="baseline"/>
        <w:rPr>
          <w:lang w:eastAsia="ko-KR"/>
        </w:rPr>
      </w:pPr>
    </w:p>
    <w:p w14:paraId="5F768559" w14:textId="39694A12" w:rsidR="00D810AF" w:rsidRPr="000113AD" w:rsidRDefault="00D810AF" w:rsidP="00D810AF">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545"/>
        <w:gridCol w:w="4219"/>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2F4A0C">
            <w:pPr>
              <w:spacing w:after="0"/>
              <w:ind w:left="720" w:hanging="720"/>
              <w:jc w:val="center"/>
              <w:rPr>
                <w:rFonts w:eastAsia="바탕"/>
                <w:b/>
                <w:color w:val="000000"/>
              </w:rPr>
            </w:pPr>
          </w:p>
        </w:tc>
        <w:tc>
          <w:tcPr>
            <w:tcW w:w="1798" w:type="pct"/>
            <w:shd w:val="clear" w:color="auto" w:fill="D9D9D9"/>
          </w:tcPr>
          <w:p w14:paraId="0AF56D1C" w14:textId="556A9771" w:rsidR="00D810AF" w:rsidRPr="002F4A0C" w:rsidRDefault="005A5A83" w:rsidP="005A5A83">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4</w:t>
            </w:r>
            <w:r w:rsidR="00D810AF" w:rsidRPr="002F4A0C">
              <w:rPr>
                <w:rFonts w:eastAsia="Times New Roman"/>
                <w:b/>
                <w:lang w:eastAsia="ja-JP"/>
              </w:rPr>
              <w:t xml:space="preserve"> GHz</w:t>
            </w:r>
          </w:p>
        </w:tc>
        <w:tc>
          <w:tcPr>
            <w:tcW w:w="2141" w:type="pct"/>
            <w:shd w:val="clear" w:color="auto" w:fill="D9D9D9"/>
          </w:tcPr>
          <w:p w14:paraId="046785C5" w14:textId="35CE83BD" w:rsidR="00D810AF" w:rsidRPr="002F4A0C" w:rsidRDefault="005A5A83" w:rsidP="005A5A83">
            <w:pPr>
              <w:keepNext/>
              <w:keepLines/>
              <w:overflowPunct w:val="0"/>
              <w:adjustRightInd w:val="0"/>
              <w:spacing w:after="0"/>
              <w:ind w:left="720" w:hanging="720"/>
              <w:jc w:val="center"/>
              <w:textAlignment w:val="baseline"/>
              <w:rPr>
                <w:rFonts w:eastAsia="MS Mincho"/>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30</w:t>
            </w:r>
            <w:r w:rsidR="00D810AF" w:rsidRPr="002F4A0C">
              <w:rPr>
                <w:rFonts w:eastAsia="Times New Roman"/>
                <w:b/>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336518">
            <w:pPr>
              <w:spacing w:before="40" w:after="0"/>
              <w:jc w:val="both"/>
              <w:rPr>
                <w:rFonts w:eastAsia="MS Mincho"/>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36.95pt" o:ole="">
                  <v:imagedata r:id="rId11" o:title=""/>
                </v:shape>
                <o:OLEObject Type="Embed" ProgID="Equation.3" ShapeID="_x0000_i1025" DrawAspect="Content" ObjectID="_1588753118" r:id="rId12"/>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336518">
            <w:pPr>
              <w:spacing w:before="40" w:after="0"/>
              <w:jc w:val="both"/>
              <w:rPr>
                <w:rFonts w:eastAsia="MS Mincho"/>
                <w:lang w:eastAsia="en-GB"/>
              </w:rPr>
            </w:pPr>
            <w:r w:rsidRPr="00336518">
              <w:rPr>
                <w:position w:val="-34"/>
              </w:rPr>
              <w:object w:dxaOrig="7699" w:dyaOrig="780" w14:anchorId="6F7AADDA">
                <v:shape id="_x0000_i1026" type="#_x0000_t75" style="width:364.7pt;height:36.95pt" o:ole="">
                  <v:imagedata r:id="rId13" o:title=""/>
                </v:shape>
                <o:OLEObject Type="Embed" ProgID="Equation.3" ShapeID="_x0000_i1026" DrawAspect="Content" ObjectID="_1588753119" r:id="rId14"/>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336518">
            <w:pPr>
              <w:spacing w:before="40" w:after="0"/>
              <w:rPr>
                <w:rFonts w:eastAsia="MS Mincho"/>
                <w:lang w:eastAsia="en-GB"/>
              </w:rPr>
            </w:pPr>
            <w:r w:rsidRPr="00336518">
              <w:rPr>
                <w:rFonts w:eastAsia="MS Mincho"/>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336518">
            <w:pPr>
              <w:spacing w:before="40" w:after="0"/>
              <w:jc w:val="both"/>
              <w:rPr>
                <w:rFonts w:eastAsia="MS Mincho"/>
                <w:lang w:eastAsia="en-GB"/>
              </w:rPr>
            </w:pPr>
            <w:r w:rsidRPr="00336518">
              <w:rPr>
                <w:position w:val="-10"/>
              </w:rPr>
              <w:object w:dxaOrig="5220" w:dyaOrig="300" w14:anchorId="212C1733">
                <v:shape id="_x0000_i1027" type="#_x0000_t75" style="width:245.9pt;height:14.5pt" o:ole="">
                  <v:imagedata r:id="rId15" o:title=""/>
                </v:shape>
                <o:OLEObject Type="Embed" ProgID="Equation.3" ShapeID="_x0000_i1027" DrawAspect="Content" ObjectID="_1588753120" r:id="rId16"/>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336518">
            <w:pPr>
              <w:spacing w:before="40" w:after="0"/>
              <w:rPr>
                <w:rFonts w:eastAsia="MS Mincho"/>
                <w:lang w:eastAsia="en-GB"/>
              </w:rPr>
            </w:pPr>
            <w:r w:rsidRPr="00336518">
              <w:rPr>
                <w:rFonts w:eastAsia="MS Mincho"/>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336518">
            <w:pPr>
              <w:spacing w:before="40" w:after="0"/>
              <w:jc w:val="both"/>
              <w:rPr>
                <w:rFonts w:eastAsia="MS Mincho"/>
                <w:lang w:eastAsia="en-GB"/>
              </w:rPr>
            </w:pPr>
            <w:r>
              <w:rPr>
                <w:rFonts w:eastAsiaTheme="minorEastAsia" w:hint="eastAsia"/>
                <w:lang w:eastAsia="ko-KR"/>
              </w:rPr>
              <w:t xml:space="preserve"> </w:t>
            </w:r>
            <w:r w:rsidRPr="00336518">
              <w:rPr>
                <w:rFonts w:eastAsia="MS Mincho"/>
                <w:lang w:eastAsia="en-GB"/>
              </w:rPr>
              <w:t xml:space="preserve">8 </w:t>
            </w:r>
            <w:proofErr w:type="spellStart"/>
            <w:r w:rsidRPr="00336518">
              <w:rPr>
                <w:rFonts w:eastAsia="MS Mincho"/>
                <w:lang w:eastAsia="en-GB"/>
              </w:rPr>
              <w:t>dBi</w:t>
            </w:r>
            <w:proofErr w:type="spellEnd"/>
          </w:p>
        </w:tc>
      </w:tr>
    </w:tbl>
    <w:p w14:paraId="514C7DCD" w14:textId="4EBB05CE" w:rsidR="00D810AF" w:rsidRDefault="00D810AF" w:rsidP="00D810AF">
      <w:pPr>
        <w:spacing w:before="40" w:after="0"/>
        <w:rPr>
          <w:rFonts w:ascii="Arial" w:eastAsiaTheme="minorEastAsia" w:hAnsi="Arial"/>
          <w:sz w:val="16"/>
          <w:szCs w:val="16"/>
          <w:lang w:eastAsia="ko-KR"/>
        </w:rPr>
      </w:pPr>
    </w:p>
    <w:p w14:paraId="5443EDF9" w14:textId="77777777" w:rsidR="00CE4CF3" w:rsidRDefault="00CE4CF3" w:rsidP="00D810AF">
      <w:pPr>
        <w:adjustRightInd w:val="0"/>
        <w:snapToGrid w:val="0"/>
        <w:spacing w:after="120"/>
        <w:ind w:left="720" w:hanging="720"/>
        <w:jc w:val="center"/>
        <w:rPr>
          <w:lang w:eastAsia="ko-KR"/>
        </w:rPr>
      </w:pPr>
    </w:p>
    <w:p w14:paraId="7E82F35E" w14:textId="1B5929D7" w:rsidR="00D810AF" w:rsidRPr="000113AD" w:rsidRDefault="00D810AF" w:rsidP="00D810AF">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2F4A0C">
            <w:pPr>
              <w:spacing w:before="40" w:after="0"/>
              <w:jc w:val="center"/>
              <w:rPr>
                <w:rFonts w:eastAsia="MS Mincho"/>
                <w:lang w:eastAsia="en-GB"/>
              </w:rPr>
            </w:pPr>
          </w:p>
        </w:tc>
        <w:tc>
          <w:tcPr>
            <w:tcW w:w="1798" w:type="pct"/>
            <w:shd w:val="clear" w:color="auto" w:fill="D9D9D9"/>
          </w:tcPr>
          <w:p w14:paraId="45BE1647" w14:textId="0445C78B"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4</w:t>
            </w:r>
            <w:r w:rsidR="00D810AF" w:rsidRPr="002F4A0C">
              <w:rPr>
                <w:rFonts w:eastAsia="MS Mincho"/>
                <w:b/>
                <w:lang w:eastAsia="en-GB"/>
              </w:rPr>
              <w:t xml:space="preserve"> GHz</w:t>
            </w:r>
          </w:p>
        </w:tc>
        <w:tc>
          <w:tcPr>
            <w:tcW w:w="2140" w:type="pct"/>
            <w:shd w:val="clear" w:color="auto" w:fill="D9D9D9"/>
          </w:tcPr>
          <w:p w14:paraId="28696EAC" w14:textId="490FE144"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30</w:t>
            </w:r>
            <w:r w:rsidR="00D810AF" w:rsidRPr="002F4A0C">
              <w:rPr>
                <w:rFonts w:eastAsia="MS Mincho"/>
                <w:b/>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295825">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34DC4C08" w14:textId="77DA7FC8" w:rsidR="00954B4A" w:rsidRPr="00336518" w:rsidRDefault="00954B4A" w:rsidP="00295825">
            <w:pPr>
              <w:spacing w:before="40" w:after="0"/>
              <w:rPr>
                <w:rFonts w:eastAsia="MS Mincho"/>
                <w:lang w:eastAsia="en-GB"/>
              </w:rPr>
            </w:pPr>
            <w:r w:rsidRPr="00D366AB">
              <w:t>Up to proponents</w:t>
            </w:r>
          </w:p>
        </w:tc>
        <w:tc>
          <w:tcPr>
            <w:tcW w:w="2140" w:type="pct"/>
            <w:shd w:val="clear" w:color="auto" w:fill="auto"/>
          </w:tcPr>
          <w:p w14:paraId="025DB004" w14:textId="14651498" w:rsidR="00954B4A" w:rsidRPr="00336518" w:rsidRDefault="00954B4A" w:rsidP="00295825">
            <w:pPr>
              <w:spacing w:before="40" w:after="0"/>
              <w:rPr>
                <w:rFonts w:eastAsia="MS Mincho"/>
                <w:lang w:eastAsia="en-GB"/>
              </w:rPr>
            </w:pPr>
            <w:r w:rsidRPr="00D366AB">
              <w:t>Up to proponents</w:t>
            </w:r>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295825">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572E3A00" w14:textId="73BAAB79" w:rsidR="00D810AF" w:rsidRPr="00336518" w:rsidRDefault="00D810AF" w:rsidP="00295825">
            <w:pPr>
              <w:spacing w:before="40" w:after="0"/>
              <w:rPr>
                <w:rFonts w:eastAsia="MS Mincho"/>
                <w:lang w:eastAsia="en-GB"/>
              </w:rPr>
            </w:pPr>
            <w:r w:rsidRPr="00336518">
              <w:rPr>
                <w:bCs/>
                <w:lang w:eastAsia="ko-KR"/>
              </w:rPr>
              <w:t>Up to 256 TX/RX antenna elements</w:t>
            </w:r>
          </w:p>
        </w:tc>
        <w:tc>
          <w:tcPr>
            <w:tcW w:w="2140" w:type="pct"/>
            <w:shd w:val="clear" w:color="auto" w:fill="auto"/>
          </w:tcPr>
          <w:p w14:paraId="2373FEB9" w14:textId="04D3C54B" w:rsidR="00D810AF" w:rsidRPr="00336518" w:rsidRDefault="00954B4A" w:rsidP="00295825">
            <w:pPr>
              <w:spacing w:before="40" w:after="0"/>
              <w:rPr>
                <w:rFonts w:eastAsia="MS Mincho"/>
                <w:lang w:eastAsia="en-GB"/>
              </w:rPr>
            </w:pPr>
            <w:r w:rsidRPr="00954B4A">
              <w:rPr>
                <w:rFonts w:eastAsia="MS Mincho"/>
                <w:lang w:eastAsia="en-GB"/>
              </w:rPr>
              <w:t xml:space="preserve">Up to 256 </w:t>
            </w:r>
            <w:proofErr w:type="spellStart"/>
            <w:r w:rsidRPr="00954B4A">
              <w:rPr>
                <w:rFonts w:eastAsia="MS Mincho"/>
                <w:lang w:eastAsia="en-GB"/>
              </w:rPr>
              <w:t>Tx</w:t>
            </w:r>
            <w:proofErr w:type="spellEnd"/>
            <w:r w:rsidRPr="00954B4A">
              <w:rPr>
                <w:rFonts w:eastAsia="MS Mincho"/>
                <w:lang w:eastAsia="en-GB"/>
              </w:rPr>
              <w:t xml:space="preserve"> /Rx antenna elements</w:t>
            </w:r>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295825">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336518">
              <w:rPr>
                <w:rFonts w:eastAsia="MS Mincho"/>
                <w:vertAlign w:val="subscript"/>
                <w:lang w:eastAsia="en-GB"/>
              </w:rPr>
              <w:t>g</w:t>
            </w:r>
            <w:r w:rsidRPr="00336518">
              <w:rPr>
                <w:rFonts w:eastAsia="MS Mincho"/>
                <w:lang w:eastAsia="en-GB"/>
              </w:rPr>
              <w:t>, N</w:t>
            </w:r>
            <w:r w:rsidRPr="00336518">
              <w:rPr>
                <w:rFonts w:eastAsia="MS Mincho"/>
                <w:vertAlign w:val="subscript"/>
                <w:lang w:eastAsia="en-GB"/>
              </w:rPr>
              <w:t>g</w:t>
            </w:r>
            <w:r w:rsidRPr="00336518">
              <w:rPr>
                <w:rFonts w:eastAsia="MS Mincho"/>
                <w:lang w:eastAsia="en-GB"/>
              </w:rPr>
              <w:t>)</w:t>
            </w:r>
          </w:p>
        </w:tc>
        <w:tc>
          <w:tcPr>
            <w:tcW w:w="1798" w:type="pct"/>
            <w:shd w:val="clear" w:color="auto" w:fill="auto"/>
          </w:tcPr>
          <w:p w14:paraId="4D04C1E5" w14:textId="4B4478F4" w:rsidR="00D810AF" w:rsidRPr="00986143" w:rsidRDefault="00954B4A" w:rsidP="00954B4A">
            <w:pPr>
              <w:spacing w:before="40" w:after="0"/>
              <w:rPr>
                <w:rFonts w:eastAsiaTheme="minorEastAsia"/>
                <w:lang w:eastAsia="ko-KR"/>
              </w:rPr>
            </w:pPr>
            <w:r w:rsidRPr="00954B4A">
              <w:rPr>
                <w:rFonts w:eastAsia="MS Mincho"/>
                <w:lang w:eastAsia="en-GB"/>
              </w:rPr>
              <w:t>(8, 8, 2, 1, 1)</w:t>
            </w:r>
          </w:p>
        </w:tc>
        <w:tc>
          <w:tcPr>
            <w:tcW w:w="2140" w:type="pct"/>
            <w:shd w:val="clear" w:color="auto" w:fill="auto"/>
          </w:tcPr>
          <w:p w14:paraId="4A8F5B36" w14:textId="1CE11703" w:rsidR="00D810AF" w:rsidRPr="00986143" w:rsidRDefault="00954B4A" w:rsidP="00954B4A">
            <w:pPr>
              <w:spacing w:before="40" w:after="0"/>
              <w:rPr>
                <w:rFonts w:eastAsiaTheme="minorEastAsia"/>
                <w:lang w:eastAsia="ko-KR"/>
              </w:rPr>
            </w:pPr>
            <w:r w:rsidRPr="00954B4A">
              <w:rPr>
                <w:rFonts w:eastAsia="MS Mincho"/>
                <w:lang w:eastAsia="en-GB"/>
              </w:rPr>
              <w:t>(4, 8, 2, 2, 2)</w:t>
            </w:r>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295825">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336518">
              <w:rPr>
                <w:rFonts w:eastAsia="MS Mincho"/>
                <w:vertAlign w:val="subscript"/>
                <w:lang w:eastAsia="en-GB"/>
              </w:rPr>
              <w:t>H</w:t>
            </w:r>
            <w:r w:rsidRPr="00336518">
              <w:rPr>
                <w:rFonts w:eastAsia="MS Mincho"/>
                <w:lang w:eastAsia="en-GB"/>
              </w:rPr>
              <w:t>,d</w:t>
            </w:r>
            <w:r w:rsidRPr="00336518">
              <w:rPr>
                <w:rFonts w:eastAsia="MS Mincho"/>
                <w:vertAlign w:val="subscript"/>
                <w:lang w:eastAsia="en-GB"/>
              </w:rPr>
              <w:t>V</w:t>
            </w:r>
            <w:r w:rsidRPr="00336518">
              <w:rPr>
                <w:rFonts w:eastAsia="MS Mincho"/>
                <w:lang w:eastAsia="en-GB"/>
              </w:rPr>
              <w:t>,d</w:t>
            </w:r>
            <w:r w:rsidRPr="00336518">
              <w:rPr>
                <w:rFonts w:eastAsia="MS Mincho"/>
                <w:vertAlign w:val="subscript"/>
                <w:lang w:eastAsia="en-GB"/>
              </w:rPr>
              <w:t>H,g</w:t>
            </w:r>
            <w:r w:rsidRPr="00336518">
              <w:rPr>
                <w:rFonts w:eastAsia="MS Mincho"/>
                <w:lang w:eastAsia="en-GB"/>
              </w:rPr>
              <w:t>,d</w:t>
            </w:r>
            <w:r w:rsidRPr="00336518">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462817BD" w14:textId="023C96ED" w:rsidR="00D810AF" w:rsidRPr="00986143" w:rsidRDefault="00954B4A" w:rsidP="00295825">
            <w:pPr>
              <w:spacing w:before="40" w:after="0"/>
              <w:rPr>
                <w:rFonts w:eastAsiaTheme="minorEastAsia"/>
                <w:lang w:eastAsia="ko-KR"/>
              </w:rPr>
            </w:pPr>
            <w:r w:rsidRPr="00954B4A">
              <w:rPr>
                <w:rFonts w:eastAsia="MS Mincho"/>
                <w:lang w:eastAsia="en-GB"/>
              </w:rPr>
              <w:t>(</w:t>
            </w:r>
            <w:proofErr w:type="spellStart"/>
            <w:r w:rsidRPr="00954B4A">
              <w:rPr>
                <w:rFonts w:eastAsia="MS Mincho"/>
                <w:lang w:eastAsia="en-GB"/>
              </w:rPr>
              <w:t>dH</w:t>
            </w:r>
            <w:proofErr w:type="spellEnd"/>
            <w:r w:rsidRPr="00954B4A">
              <w:rPr>
                <w:rFonts w:eastAsia="MS Mincho"/>
                <w:lang w:eastAsia="en-GB"/>
              </w:rPr>
              <w:t xml:space="preserve">, </w:t>
            </w:r>
            <w:proofErr w:type="spellStart"/>
            <w:r w:rsidRPr="00954B4A">
              <w:rPr>
                <w:rFonts w:eastAsia="MS Mincho"/>
                <w:lang w:eastAsia="en-GB"/>
              </w:rPr>
              <w:t>dV</w:t>
            </w:r>
            <w:proofErr w:type="spellEnd"/>
            <w:r w:rsidRPr="00954B4A">
              <w:rPr>
                <w:rFonts w:eastAsia="MS Mincho"/>
                <w:lang w:eastAsia="en-GB"/>
              </w:rPr>
              <w:t>) = (0.5, 0.8)λ</w:t>
            </w:r>
          </w:p>
        </w:tc>
        <w:tc>
          <w:tcPr>
            <w:tcW w:w="2140" w:type="pct"/>
            <w:shd w:val="clear" w:color="auto" w:fill="auto"/>
          </w:tcPr>
          <w:p w14:paraId="3E97BE4D" w14:textId="6976A47D" w:rsidR="00954B4A" w:rsidRPr="00954B4A" w:rsidRDefault="00954B4A" w:rsidP="00954B4A">
            <w:pPr>
              <w:spacing w:before="40" w:after="0"/>
              <w:rPr>
                <w:rFonts w:eastAsia="MS Mincho"/>
                <w:lang w:eastAsia="en-GB"/>
              </w:rPr>
            </w:pPr>
            <w:r w:rsidRPr="00954B4A">
              <w:rPr>
                <w:rFonts w:eastAsia="MS Mincho"/>
                <w:lang w:eastAsia="en-GB"/>
              </w:rPr>
              <w:t>(</w:t>
            </w:r>
            <w:proofErr w:type="spellStart"/>
            <w:r w:rsidRPr="00954B4A">
              <w:rPr>
                <w:rFonts w:eastAsia="MS Mincho"/>
                <w:lang w:eastAsia="en-GB"/>
              </w:rPr>
              <w:t>dH</w:t>
            </w:r>
            <w:proofErr w:type="spellEnd"/>
            <w:r w:rsidRPr="00954B4A">
              <w:rPr>
                <w:rFonts w:eastAsia="MS Mincho"/>
                <w:lang w:eastAsia="en-GB"/>
              </w:rPr>
              <w:t xml:space="preserve">, </w:t>
            </w:r>
            <w:proofErr w:type="spellStart"/>
            <w:r w:rsidRPr="00954B4A">
              <w:rPr>
                <w:rFonts w:eastAsia="MS Mincho"/>
                <w:lang w:eastAsia="en-GB"/>
              </w:rPr>
              <w:t>dV</w:t>
            </w:r>
            <w:proofErr w:type="spellEnd"/>
            <w:r w:rsidRPr="00954B4A">
              <w:rPr>
                <w:rFonts w:eastAsia="MS Mincho"/>
                <w:lang w:eastAsia="en-GB"/>
              </w:rPr>
              <w:t>) = (0.5, 0.5)λ</w:t>
            </w:r>
          </w:p>
          <w:p w14:paraId="0B239391" w14:textId="5E6C5787" w:rsidR="00D810AF" w:rsidRPr="00986143" w:rsidRDefault="00954B4A" w:rsidP="00954B4A">
            <w:pPr>
              <w:spacing w:before="40" w:after="0"/>
              <w:rPr>
                <w:rFonts w:eastAsiaTheme="minorEastAsia"/>
                <w:lang w:eastAsia="ko-KR"/>
              </w:rPr>
            </w:pPr>
            <w:r w:rsidRPr="00954B4A">
              <w:rPr>
                <w:rFonts w:eastAsia="MS Mincho"/>
                <w:lang w:eastAsia="en-GB"/>
              </w:rPr>
              <w:t>(</w:t>
            </w:r>
            <w:proofErr w:type="spellStart"/>
            <w:r w:rsidRPr="00954B4A">
              <w:rPr>
                <w:rFonts w:eastAsia="MS Mincho"/>
                <w:lang w:eastAsia="en-GB"/>
              </w:rPr>
              <w:t>dH,g</w:t>
            </w:r>
            <w:proofErr w:type="spellEnd"/>
            <w:r w:rsidRPr="00954B4A">
              <w:rPr>
                <w:rFonts w:eastAsia="MS Mincho"/>
                <w:lang w:eastAsia="en-GB"/>
              </w:rPr>
              <w:t xml:space="preserve">, </w:t>
            </w:r>
            <w:proofErr w:type="spellStart"/>
            <w:r w:rsidRPr="00954B4A">
              <w:rPr>
                <w:rFonts w:eastAsia="MS Mincho"/>
                <w:lang w:eastAsia="en-GB"/>
              </w:rPr>
              <w:t>dV,g</w:t>
            </w:r>
            <w:proofErr w:type="spellEnd"/>
            <w:r w:rsidRPr="00954B4A">
              <w:rPr>
                <w:rFonts w:eastAsia="MS Mincho"/>
                <w:lang w:eastAsia="en-GB"/>
              </w:rPr>
              <w:t>) = (4.0, 2.0)λ</w:t>
            </w:r>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295825">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113951E6" w14:textId="07913791" w:rsidR="00D810AF" w:rsidRPr="00986143" w:rsidRDefault="00954B4A" w:rsidP="00954B4A">
            <w:pPr>
              <w:spacing w:before="40" w:after="0"/>
              <w:rPr>
                <w:rFonts w:eastAsiaTheme="minorEastAsia"/>
                <w:lang w:eastAsia="ko-KR"/>
              </w:rPr>
            </w:pPr>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p>
        </w:tc>
        <w:tc>
          <w:tcPr>
            <w:tcW w:w="2140" w:type="pct"/>
            <w:shd w:val="clear" w:color="auto" w:fill="auto"/>
          </w:tcPr>
          <w:p w14:paraId="5F07A059" w14:textId="690D6C39" w:rsidR="00D810AF" w:rsidRPr="00986143" w:rsidRDefault="00954B4A" w:rsidP="00295825">
            <w:pPr>
              <w:spacing w:before="40" w:after="0"/>
              <w:rPr>
                <w:rFonts w:eastAsiaTheme="minorEastAsia"/>
                <w:lang w:eastAsia="ko-KR"/>
              </w:rPr>
            </w:pPr>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r w:rsidRPr="00336518" w:rsidDel="00954B4A">
              <w:rPr>
                <w:rFonts w:eastAsia="MS Mincho"/>
                <w:lang w:eastAsia="en-GB"/>
              </w:rPr>
              <w:t xml:space="preserve"> </w:t>
            </w:r>
          </w:p>
        </w:tc>
      </w:tr>
      <w:tr w:rsidR="00723977" w:rsidRPr="000E2BF3" w14:paraId="6EC2C032" w14:textId="77777777" w:rsidTr="00723977">
        <w:trPr>
          <w:trHeight w:val="349"/>
        </w:trPr>
        <w:tc>
          <w:tcPr>
            <w:tcW w:w="1062" w:type="pct"/>
            <w:shd w:val="clear" w:color="auto" w:fill="auto"/>
          </w:tcPr>
          <w:p w14:paraId="1C5A88A1" w14:textId="1C8FAA0A" w:rsidR="00723977" w:rsidRPr="00986143" w:rsidRDefault="00723977" w:rsidP="00295825">
            <w:pPr>
              <w:spacing w:before="40" w:after="0"/>
              <w:rPr>
                <w:rFonts w:eastAsiaTheme="minorEastAsia"/>
                <w:lang w:eastAsia="ko-KR"/>
              </w:rPr>
            </w:pPr>
            <w:r>
              <w:rPr>
                <w:rFonts w:eastAsiaTheme="minorEastAsia" w:hint="eastAsia"/>
                <w:lang w:eastAsia="ko-KR"/>
              </w:rPr>
              <w:t>Others</w:t>
            </w:r>
          </w:p>
        </w:tc>
        <w:tc>
          <w:tcPr>
            <w:tcW w:w="3938" w:type="pct"/>
            <w:gridSpan w:val="2"/>
            <w:shd w:val="clear" w:color="auto" w:fill="auto"/>
          </w:tcPr>
          <w:p w14:paraId="04F60FA4" w14:textId="20231A36" w:rsidR="00723977" w:rsidRDefault="00723977" w:rsidP="00295825">
            <w:pPr>
              <w:spacing w:before="40" w:after="0"/>
              <w:rPr>
                <w:rFonts w:eastAsiaTheme="minorEastAsia"/>
                <w:lang w:eastAsia="ko-KR"/>
              </w:rPr>
            </w:pPr>
            <w:r w:rsidRPr="00723977">
              <w:rPr>
                <w:rFonts w:eastAsiaTheme="minorEastAsia"/>
                <w:lang w:eastAsia="ko-KR"/>
              </w:rPr>
              <w:t>TXRUs within a panel can be assumed to be synchronized and phase-calibrated (at least to the same level as in LTE)</w:t>
            </w:r>
          </w:p>
        </w:tc>
      </w:tr>
    </w:tbl>
    <w:p w14:paraId="7488BD04" w14:textId="42FDA98A" w:rsidR="00D810AF" w:rsidRPr="005E4DE0" w:rsidRDefault="00D810AF" w:rsidP="00D810AF">
      <w:pPr>
        <w:overflowPunct w:val="0"/>
        <w:autoSpaceDE w:val="0"/>
        <w:autoSpaceDN w:val="0"/>
        <w:adjustRightInd w:val="0"/>
        <w:textAlignment w:val="baseline"/>
        <w:rPr>
          <w:i/>
          <w:lang w:eastAsia="ko-KR"/>
        </w:rPr>
      </w:pPr>
    </w:p>
    <w:p w14:paraId="2CBB7118" w14:textId="77777777" w:rsidR="000E2B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6F80285C" w14:textId="65AA25B6" w:rsidR="00CE4CF3" w:rsidRDefault="00CE4CF3" w:rsidP="00197B30">
      <w:pPr>
        <w:overflowPunct w:val="0"/>
        <w:autoSpaceDE w:val="0"/>
        <w:autoSpaceDN w:val="0"/>
        <w:adjustRightInd w:val="0"/>
        <w:textAlignment w:val="baseline"/>
        <w:rPr>
          <w:lang w:eastAsia="ko-KR"/>
        </w:rPr>
      </w:pPr>
    </w:p>
    <w:p w14:paraId="2DEE609D" w14:textId="10D00615" w:rsidR="000E2BF3" w:rsidRPr="005E4DE0" w:rsidRDefault="000E2BF3" w:rsidP="000E2BF3">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2F4A0C">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Pr="002F4A0C">
              <w:rPr>
                <w:rFonts w:eastAsia="Times New Roman"/>
                <w:b/>
                <w:lang w:eastAsia="ja-JP"/>
              </w:rPr>
              <w:t xml:space="preserve"> 6 GHz</w:t>
            </w:r>
          </w:p>
        </w:tc>
      </w:tr>
      <w:tr w:rsidR="001C72BA" w:rsidRPr="000E2BF3" w14:paraId="6881EADA" w14:textId="77777777" w:rsidTr="00986143">
        <w:trPr>
          <w:trHeight w:val="437"/>
        </w:trPr>
        <w:tc>
          <w:tcPr>
            <w:tcW w:w="1058" w:type="pct"/>
            <w:shd w:val="clear" w:color="auto" w:fill="FFFFFF"/>
          </w:tcPr>
          <w:p w14:paraId="3E0D2008"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1892AD6C" w14:textId="185DDD04" w:rsidR="001C72BA" w:rsidRPr="00986143" w:rsidRDefault="001C72BA" w:rsidP="000E2BF3">
            <w:pPr>
              <w:spacing w:before="40" w:after="0"/>
              <w:rPr>
                <w:rFonts w:eastAsiaTheme="minorEastAsia"/>
                <w:lang w:eastAsia="ko-KR"/>
              </w:rPr>
            </w:pPr>
            <w:r w:rsidRPr="003B68FB">
              <w:rPr>
                <w:position w:val="-58"/>
                <w:lang w:val="en-US" w:eastAsia="ja-JP"/>
              </w:rPr>
              <w:object w:dxaOrig="4020" w:dyaOrig="1280" w14:anchorId="00A6550A">
                <v:shape id="_x0000_i1028" type="#_x0000_t75" style="width:164.55pt;height:51.45pt" o:ole="">
                  <v:imagedata r:id="rId17" o:title=""/>
                </v:shape>
                <o:OLEObject Type="Embed" ProgID="Equation.DSMT4" ShapeID="_x0000_i1028" DrawAspect="Content" ObjectID="_1588753121" r:id="rId18"/>
              </w:object>
            </w:r>
          </w:p>
        </w:tc>
      </w:tr>
      <w:tr w:rsidR="001C72BA" w:rsidRPr="000E2BF3" w14:paraId="0576D84B" w14:textId="77777777" w:rsidTr="00986143">
        <w:trPr>
          <w:trHeight w:val="405"/>
        </w:trPr>
        <w:tc>
          <w:tcPr>
            <w:tcW w:w="1058" w:type="pct"/>
            <w:shd w:val="clear" w:color="auto" w:fill="FFFFFF"/>
          </w:tcPr>
          <w:p w14:paraId="5B1BA527"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horizontal pattern</w:t>
            </w:r>
          </w:p>
        </w:tc>
        <w:tc>
          <w:tcPr>
            <w:tcW w:w="3942" w:type="pct"/>
            <w:shd w:val="clear" w:color="auto" w:fill="auto"/>
          </w:tcPr>
          <w:p w14:paraId="4E9BC1F4" w14:textId="63F499AC" w:rsidR="001C72BA" w:rsidRPr="00336518" w:rsidRDefault="001C72BA" w:rsidP="000E2BF3">
            <w:pPr>
              <w:spacing w:before="40" w:after="0"/>
              <w:rPr>
                <w:rFonts w:eastAsia="MS Mincho"/>
                <w:lang w:eastAsia="en-GB"/>
              </w:rPr>
            </w:pPr>
            <w:r w:rsidRPr="003B68FB">
              <w:rPr>
                <w:position w:val="-14"/>
                <w:lang w:val="en-US"/>
              </w:rPr>
              <w:object w:dxaOrig="1320" w:dyaOrig="375" w14:anchorId="6CA3B617">
                <v:shape id="_x0000_i1029" type="#_x0000_t75" style="width:62.65pt;height:18.25pt" o:ole="">
                  <v:imagedata r:id="rId19" o:title=""/>
                </v:shape>
                <o:OLEObject Type="Embed" ProgID="Equation.3" ShapeID="_x0000_i1029" DrawAspect="Content" ObjectID="_1588753122" r:id="rId20"/>
              </w:object>
            </w:r>
          </w:p>
        </w:tc>
      </w:tr>
      <w:tr w:rsidR="001C72BA" w:rsidRPr="000E2BF3" w14:paraId="25FB933C" w14:textId="77777777" w:rsidTr="00986143">
        <w:trPr>
          <w:trHeight w:val="269"/>
        </w:trPr>
        <w:tc>
          <w:tcPr>
            <w:tcW w:w="1058" w:type="pct"/>
            <w:shd w:val="clear" w:color="auto" w:fill="FFFFFF"/>
          </w:tcPr>
          <w:p w14:paraId="3B545E62" w14:textId="77777777" w:rsidR="001C72BA" w:rsidRPr="00336518" w:rsidRDefault="001C72BA" w:rsidP="00336518">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2EB5A4BA" w14:textId="39B856AB" w:rsidR="001C72BA" w:rsidRPr="00986143" w:rsidRDefault="001C72BA" w:rsidP="000E2BF3">
            <w:pPr>
              <w:spacing w:before="40" w:after="0"/>
              <w:rPr>
                <w:rFonts w:eastAsiaTheme="minorEastAsia"/>
                <w:lang w:eastAsia="ko-KR"/>
              </w:rPr>
            </w:pPr>
            <w:r w:rsidRPr="003B68FB">
              <w:rPr>
                <w:lang w:val="en-US" w:eastAsia="ja-JP"/>
              </w:rPr>
              <w:object w:dxaOrig="4740" w:dyaOrig="480" w14:anchorId="1A241BD0">
                <v:shape id="_x0000_i1030" type="#_x0000_t75" style="width:195.45pt;height:19.15pt" o:ole="">
                  <v:imagedata r:id="rId21" o:title=""/>
                </v:shape>
                <o:OLEObject Type="Embed" ProgID="Equation.DSMT4" ShapeID="_x0000_i1030" DrawAspect="Content" ObjectID="_1588753123" r:id="rId22"/>
              </w:object>
            </w:r>
          </w:p>
        </w:tc>
      </w:tr>
      <w:tr w:rsidR="001C72BA" w:rsidRPr="000E2BF3" w14:paraId="4B3AA431" w14:textId="77777777" w:rsidTr="00986143">
        <w:trPr>
          <w:trHeight w:val="58"/>
        </w:trPr>
        <w:tc>
          <w:tcPr>
            <w:tcW w:w="1058" w:type="pct"/>
            <w:shd w:val="clear" w:color="auto" w:fill="FFFFFF"/>
          </w:tcPr>
          <w:p w14:paraId="3F4C23D0" w14:textId="77777777" w:rsidR="001C72BA" w:rsidRPr="00336518" w:rsidRDefault="001C72BA" w:rsidP="00336518">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706B32F" w14:textId="6FE1A946" w:rsidR="001C72BA" w:rsidRPr="00986143" w:rsidRDefault="001C72BA" w:rsidP="000E2BF3">
            <w:pPr>
              <w:spacing w:before="40" w:after="0"/>
              <w:rPr>
                <w:rFonts w:eastAsiaTheme="minorEastAsia"/>
                <w:lang w:eastAsia="ko-KR"/>
              </w:rPr>
            </w:pPr>
            <w:r w:rsidRPr="00D01E0F">
              <w:rPr>
                <w:rFonts w:eastAsia="MS Mincho"/>
                <w:lang w:eastAsia="en-GB"/>
              </w:rPr>
              <w:t xml:space="preserve">3 </w:t>
            </w:r>
            <w:proofErr w:type="spellStart"/>
            <w:r w:rsidRPr="00D01E0F">
              <w:rPr>
                <w:rFonts w:eastAsia="MS Mincho"/>
                <w:lang w:eastAsia="en-GB"/>
              </w:rPr>
              <w:t>dBi</w:t>
            </w:r>
            <w:proofErr w:type="spellEnd"/>
          </w:p>
        </w:tc>
      </w:tr>
      <w:tr w:rsidR="001C72BA" w:rsidRPr="002F4A0C" w14:paraId="731FAE3B" w14:textId="77777777" w:rsidTr="00986143">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ECA0" w14:textId="77777777" w:rsidR="001C72BA" w:rsidRPr="00986143" w:rsidRDefault="001C72BA" w:rsidP="00986143">
            <w:pPr>
              <w:keepNext/>
              <w:keepLines/>
              <w:overflowPunct w:val="0"/>
              <w:adjustRightInd w:val="0"/>
              <w:spacing w:after="0"/>
              <w:ind w:left="720" w:hanging="720"/>
              <w:jc w:val="center"/>
              <w:textAlignment w:val="baseline"/>
              <w:rPr>
                <w:rFonts w:eastAsiaTheme="minorEastAsia"/>
                <w:b/>
                <w:lang w:eastAsia="ko-KR"/>
              </w:rPr>
            </w:pPr>
            <w:r w:rsidRPr="00986143">
              <w:rPr>
                <w:rFonts w:eastAsiaTheme="minorEastAsia"/>
                <w:b/>
                <w:lang w:eastAsia="ko-KR"/>
              </w:rPr>
              <w:lastRenderedPageBreak/>
              <w:t>For 30 and 63 GHz</w:t>
            </w:r>
          </w:p>
        </w:tc>
      </w:tr>
      <w:tr w:rsidR="001C72BA" w:rsidRPr="003B408B" w14:paraId="2F4D5516"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442C2A">
            <w:pPr>
              <w:spacing w:before="40" w:after="0"/>
              <w:rPr>
                <w:rFonts w:eastAsia="MS Mincho"/>
                <w:lang w:eastAsia="en-GB"/>
              </w:rPr>
            </w:pPr>
            <w:r w:rsidRPr="001C72BA">
              <w:rPr>
                <w:rFonts w:eastAsia="MS Mincho"/>
                <w:lang w:eastAsia="en-GB"/>
              </w:rPr>
              <w:object w:dxaOrig="6360" w:dyaOrig="880" w14:anchorId="67D926ED">
                <v:shape id="_x0000_i1031" type="#_x0000_t75" style="width:267.9pt;height:35.55pt" o:ole="">
                  <v:imagedata r:id="rId23" o:title=""/>
                </v:shape>
                <o:OLEObject Type="Embed" ProgID="Equation.DSMT4" ShapeID="_x0000_i1031" DrawAspect="Content" ObjectID="_1588753124" r:id="rId24"/>
              </w:object>
            </w:r>
          </w:p>
        </w:tc>
      </w:tr>
      <w:tr w:rsidR="001C72BA" w:rsidRPr="00336518" w14:paraId="7834B481"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442C2A">
            <w:pPr>
              <w:spacing w:before="40" w:after="0"/>
              <w:rPr>
                <w:rFonts w:eastAsia="MS Mincho"/>
                <w:lang w:eastAsia="en-GB"/>
              </w:rPr>
            </w:pPr>
            <w:r w:rsidRPr="001C72BA">
              <w:rPr>
                <w:rFonts w:eastAsia="MS Mincho"/>
                <w:noProof/>
                <w:lang w:val="en-US" w:eastAsia="ko-KR"/>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p>
        </w:tc>
      </w:tr>
      <w:tr w:rsidR="001C72BA" w:rsidRPr="003B408B" w14:paraId="65269BF4"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442C2A">
            <w:pPr>
              <w:spacing w:before="40" w:after="0"/>
              <w:rPr>
                <w:rFonts w:eastAsia="MS Mincho"/>
                <w:lang w:eastAsia="en-GB"/>
              </w:rPr>
            </w:pPr>
            <w:r w:rsidRPr="001C72BA">
              <w:rPr>
                <w:rFonts w:eastAsia="MS Mincho"/>
                <w:noProof/>
                <w:lang w:val="en-US" w:eastAsia="ko-KR"/>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3251E3CD"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442C2A">
            <w:pPr>
              <w:spacing w:before="40" w:after="0"/>
              <w:rPr>
                <w:rFonts w:eastAsia="MS Mincho"/>
                <w:lang w:eastAsia="en-GB"/>
              </w:rPr>
            </w:pPr>
            <w:r w:rsidRPr="00D01E0F">
              <w:rPr>
                <w:rFonts w:eastAsia="MS Mincho"/>
                <w:lang w:eastAsia="en-GB"/>
              </w:rPr>
              <w:t xml:space="preserve">5 </w:t>
            </w:r>
            <w:proofErr w:type="spellStart"/>
            <w:r w:rsidRPr="00D01E0F">
              <w:rPr>
                <w:rFonts w:eastAsia="MS Mincho"/>
                <w:lang w:eastAsia="en-GB"/>
              </w:rPr>
              <w:t>dBi</w:t>
            </w:r>
            <w:proofErr w:type="spellEnd"/>
          </w:p>
        </w:tc>
      </w:tr>
    </w:tbl>
    <w:p w14:paraId="5E45A7BF" w14:textId="77777777" w:rsidR="001C72BA" w:rsidRDefault="001C72BA" w:rsidP="005E4DE0">
      <w:pPr>
        <w:adjustRightInd w:val="0"/>
        <w:snapToGrid w:val="0"/>
        <w:spacing w:after="120"/>
        <w:ind w:left="720" w:hanging="720"/>
        <w:jc w:val="center"/>
        <w:rPr>
          <w:lang w:eastAsia="ko-KR"/>
        </w:rPr>
      </w:pPr>
    </w:p>
    <w:p w14:paraId="2BBA1567" w14:textId="79A5EC99" w:rsidR="000E2BF3" w:rsidRPr="005E4DE0" w:rsidRDefault="000E2BF3" w:rsidP="005E4DE0">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0E2BF3">
            <w:pPr>
              <w:spacing w:before="40" w:after="0"/>
              <w:rPr>
                <w:rFonts w:eastAsia="MS Mincho"/>
                <w:lang w:eastAsia="en-GB"/>
              </w:rPr>
            </w:pPr>
          </w:p>
        </w:tc>
        <w:tc>
          <w:tcPr>
            <w:tcW w:w="1798" w:type="pct"/>
            <w:shd w:val="clear" w:color="auto" w:fill="D9D9D9"/>
          </w:tcPr>
          <w:p w14:paraId="0719CB4F" w14:textId="0A7EB1B9"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6 GHz</w:t>
            </w:r>
          </w:p>
        </w:tc>
        <w:tc>
          <w:tcPr>
            <w:tcW w:w="2141" w:type="pct"/>
            <w:shd w:val="clear" w:color="auto" w:fill="D9D9D9"/>
          </w:tcPr>
          <w:p w14:paraId="03995551" w14:textId="428CD1D4"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w:t>
            </w:r>
            <w:r w:rsidR="004D5B7F">
              <w:rPr>
                <w:rFonts w:eastAsiaTheme="minorEastAsia" w:hint="eastAsia"/>
                <w:b/>
                <w:lang w:eastAsia="ko-KR"/>
              </w:rPr>
              <w:t xml:space="preserve">30 and </w:t>
            </w:r>
            <w:r w:rsidR="000E2BF3" w:rsidRPr="002F4A0C">
              <w:rPr>
                <w:rFonts w:eastAsia="MS Mincho"/>
                <w:b/>
                <w:lang w:eastAsia="en-GB"/>
              </w:rPr>
              <w:t>6</w:t>
            </w:r>
            <w:r>
              <w:rPr>
                <w:rFonts w:eastAsiaTheme="minorEastAsia" w:hint="eastAsia"/>
                <w:b/>
                <w:lang w:eastAsia="ko-KR"/>
              </w:rPr>
              <w:t>3</w:t>
            </w:r>
            <w:r w:rsidR="000E2BF3" w:rsidRPr="002F4A0C">
              <w:rPr>
                <w:rFonts w:eastAsia="MS Mincho"/>
                <w:b/>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336518">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2BB89254" w14:textId="3F27C363" w:rsidR="000E2BF3" w:rsidRPr="00986143" w:rsidRDefault="004D5B7F" w:rsidP="000E2BF3">
            <w:pPr>
              <w:spacing w:before="40" w:after="0"/>
              <w:rPr>
                <w:rFonts w:eastAsiaTheme="minorEastAsia"/>
                <w:lang w:eastAsia="ko-KR"/>
              </w:rPr>
            </w:pPr>
            <w:r w:rsidRPr="004D5B7F">
              <w:rPr>
                <w:rFonts w:eastAsia="MS Mincho"/>
                <w:lang w:eastAsia="en-GB"/>
              </w:rPr>
              <w:t>Up to proponents decision</w:t>
            </w:r>
            <w:r w:rsidRPr="004D5B7F" w:rsidDel="004D5B7F">
              <w:rPr>
                <w:rFonts w:eastAsia="MS Mincho"/>
                <w:lang w:eastAsia="en-GB"/>
              </w:rPr>
              <w:t xml:space="preserve"> </w:t>
            </w:r>
          </w:p>
        </w:tc>
        <w:tc>
          <w:tcPr>
            <w:tcW w:w="2141" w:type="pct"/>
            <w:shd w:val="clear" w:color="auto" w:fill="auto"/>
          </w:tcPr>
          <w:p w14:paraId="62D27136" w14:textId="737F8899" w:rsidR="000E2BF3" w:rsidRPr="00336518" w:rsidRDefault="004D5B7F" w:rsidP="004D5B7F">
            <w:pPr>
              <w:spacing w:before="40" w:after="0"/>
              <w:rPr>
                <w:rFonts w:eastAsia="MS Mincho"/>
                <w:lang w:eastAsia="en-GB"/>
              </w:rPr>
            </w:pPr>
            <w:r w:rsidRPr="004D5B7F">
              <w:rPr>
                <w:rFonts w:eastAsia="MS Mincho"/>
                <w:lang w:eastAsia="en-GB"/>
              </w:rPr>
              <w:t xml:space="preserve">Up to proponents decision </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336518">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3E837EA4" w14:textId="7EA85B67" w:rsidR="000E2BF3" w:rsidRPr="00336518" w:rsidRDefault="004D5B7F" w:rsidP="004D5B7F">
            <w:pPr>
              <w:spacing w:before="40" w:after="0"/>
              <w:rPr>
                <w:rFonts w:eastAsia="MS Mincho"/>
                <w:lang w:eastAsia="en-GB"/>
              </w:rPr>
            </w:pPr>
            <w:r w:rsidRPr="004D5B7F">
              <w:rPr>
                <w:rFonts w:eastAsia="MS Mincho"/>
                <w:lang w:eastAsia="en-GB"/>
              </w:rPr>
              <w:t xml:space="preserve">Up to 8 </w:t>
            </w:r>
            <w:proofErr w:type="spellStart"/>
            <w:r w:rsidRPr="004D5B7F">
              <w:rPr>
                <w:rFonts w:eastAsia="MS Mincho"/>
                <w:lang w:eastAsia="en-GB"/>
              </w:rPr>
              <w:t>Tx</w:t>
            </w:r>
            <w:proofErr w:type="spellEnd"/>
            <w:r w:rsidRPr="004D5B7F">
              <w:rPr>
                <w:rFonts w:eastAsia="MS Mincho"/>
                <w:lang w:eastAsia="en-GB"/>
              </w:rPr>
              <w:t xml:space="preserve"> /Rx antenna elements </w:t>
            </w:r>
          </w:p>
        </w:tc>
        <w:tc>
          <w:tcPr>
            <w:tcW w:w="2141" w:type="pct"/>
            <w:shd w:val="clear" w:color="auto" w:fill="auto"/>
          </w:tcPr>
          <w:p w14:paraId="559E2CF9" w14:textId="1BC76825" w:rsidR="000E2BF3" w:rsidRPr="00336518" w:rsidRDefault="004D5B7F" w:rsidP="004D5B7F">
            <w:pPr>
              <w:spacing w:before="40" w:after="0"/>
              <w:rPr>
                <w:rFonts w:eastAsia="MS Mincho"/>
                <w:lang w:eastAsia="en-GB"/>
              </w:rPr>
            </w:pPr>
            <w:r w:rsidRPr="004D5B7F">
              <w:rPr>
                <w:rFonts w:eastAsia="MS Mincho"/>
                <w:lang w:eastAsia="en-GB"/>
              </w:rPr>
              <w:t xml:space="preserve">Up to 32 </w:t>
            </w:r>
            <w:proofErr w:type="spellStart"/>
            <w:r w:rsidRPr="004D5B7F">
              <w:rPr>
                <w:rFonts w:eastAsia="MS Mincho"/>
                <w:lang w:eastAsia="en-GB"/>
              </w:rPr>
              <w:t>Tx</w:t>
            </w:r>
            <w:proofErr w:type="spellEnd"/>
            <w:r w:rsidRPr="004D5B7F">
              <w:rPr>
                <w:rFonts w:eastAsia="MS Mincho"/>
                <w:lang w:eastAsia="en-GB"/>
              </w:rPr>
              <w:t xml:space="preserve"> /Rx antenna elements </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336518">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4D7B0E">
              <w:rPr>
                <w:rFonts w:eastAsia="MS Mincho"/>
                <w:vertAlign w:val="subscript"/>
                <w:lang w:eastAsia="en-GB"/>
              </w:rPr>
              <w:t>g</w:t>
            </w:r>
            <w:r w:rsidRPr="00336518">
              <w:rPr>
                <w:rFonts w:eastAsia="MS Mincho"/>
                <w:lang w:eastAsia="en-GB"/>
              </w:rPr>
              <w:t>, N</w:t>
            </w:r>
            <w:r w:rsidRPr="004D7B0E">
              <w:rPr>
                <w:rFonts w:eastAsia="MS Mincho"/>
                <w:vertAlign w:val="subscript"/>
                <w:lang w:eastAsia="en-GB"/>
              </w:rPr>
              <w:t>g</w:t>
            </w:r>
            <w:r w:rsidRPr="00336518">
              <w:rPr>
                <w:rFonts w:eastAsia="MS Mincho"/>
                <w:lang w:eastAsia="en-GB"/>
              </w:rPr>
              <w:t>)</w:t>
            </w:r>
          </w:p>
        </w:tc>
        <w:tc>
          <w:tcPr>
            <w:tcW w:w="1798" w:type="pct"/>
            <w:shd w:val="clear" w:color="auto" w:fill="auto"/>
          </w:tcPr>
          <w:p w14:paraId="79295FE8" w14:textId="4BF3124E" w:rsidR="004D5B7F" w:rsidRPr="004D5B7F" w:rsidRDefault="004D5B7F" w:rsidP="004D5B7F">
            <w:pPr>
              <w:spacing w:before="40" w:after="0"/>
              <w:rPr>
                <w:rFonts w:eastAsia="MS Mincho"/>
                <w:lang w:eastAsia="en-GB"/>
              </w:rPr>
            </w:pPr>
            <w:r>
              <w:t xml:space="preserve"> </w:t>
            </w:r>
            <w:r w:rsidRPr="004D5B7F">
              <w:rPr>
                <w:rFonts w:eastAsia="MS Mincho"/>
                <w:lang w:eastAsia="en-GB"/>
              </w:rPr>
              <w:t>Baseline: (1, 2, 2, 1, 1)</w:t>
            </w:r>
          </w:p>
          <w:p w14:paraId="63FDE340" w14:textId="43513859" w:rsidR="000E2BF3" w:rsidRPr="00336518" w:rsidRDefault="004D5B7F" w:rsidP="004D5B7F">
            <w:pPr>
              <w:spacing w:before="40" w:after="0"/>
              <w:rPr>
                <w:rFonts w:eastAsia="MS Mincho"/>
                <w:lang w:eastAsia="en-GB"/>
              </w:rPr>
            </w:pPr>
            <w:r w:rsidRPr="004D5B7F">
              <w:rPr>
                <w:rFonts w:eastAsia="MS Mincho"/>
                <w:lang w:eastAsia="en-GB"/>
              </w:rPr>
              <w:t>Optional: (1, 4, 2, 1, 1)</w:t>
            </w:r>
          </w:p>
        </w:tc>
        <w:tc>
          <w:tcPr>
            <w:tcW w:w="2141" w:type="pct"/>
            <w:shd w:val="clear" w:color="auto" w:fill="auto"/>
          </w:tcPr>
          <w:p w14:paraId="1B36E65E" w14:textId="47122363" w:rsidR="004D5B7F" w:rsidRPr="004D5B7F" w:rsidRDefault="004D5B7F" w:rsidP="004D5B7F">
            <w:pPr>
              <w:spacing w:before="40" w:after="0"/>
              <w:rPr>
                <w:rFonts w:eastAsia="MS Mincho"/>
                <w:lang w:eastAsia="en-GB"/>
              </w:rPr>
            </w:pPr>
            <w:r w:rsidRPr="004D5B7F">
              <w:rPr>
                <w:rFonts w:eastAsia="MS Mincho"/>
                <w:lang w:eastAsia="en-GB"/>
              </w:rPr>
              <w:t>(1, 4, 2, 1, 4)</w:t>
            </w:r>
          </w:p>
          <w:p w14:paraId="243077B1" w14:textId="77777777" w:rsidR="004D5B7F" w:rsidRPr="004D5B7F" w:rsidRDefault="004D5B7F" w:rsidP="004D5B7F">
            <w:pPr>
              <w:spacing w:before="40" w:after="0"/>
              <w:rPr>
                <w:rFonts w:eastAsia="MS Mincho"/>
                <w:lang w:eastAsia="en-GB"/>
              </w:rPr>
            </w:pPr>
            <w:r w:rsidRPr="004D5B7F">
              <w:rPr>
                <w:rFonts w:eastAsia="MS Mincho"/>
                <w:lang w:eastAsia="en-GB"/>
              </w:rPr>
              <w:t>Panel bearing angle:</w:t>
            </w:r>
          </w:p>
          <w:p w14:paraId="1E03FC52" w14:textId="726C75EF" w:rsidR="000E2BF3" w:rsidRPr="00986143" w:rsidRDefault="004D5B7F" w:rsidP="004D5B7F">
            <w:pPr>
              <w:spacing w:before="40" w:after="0"/>
              <w:rPr>
                <w:rFonts w:eastAsiaTheme="minorEastAsia"/>
                <w:lang w:eastAsia="ko-KR"/>
              </w:rPr>
            </w:pPr>
            <w:r w:rsidRPr="004D5B7F">
              <w:rPr>
                <w:rFonts w:eastAsia="MS Mincho" w:hint="eastAsia"/>
                <w:lang w:eastAsia="en-GB"/>
              </w:rPr>
              <w:t>Ω</w:t>
            </w:r>
            <w:r w:rsidRPr="004D5B7F">
              <w:rPr>
                <w:rFonts w:eastAsia="MS Mincho"/>
                <w:lang w:eastAsia="en-GB"/>
              </w:rPr>
              <w:t>0,1=Ω0,0+90°; Ω0,2=Ω0,0+180°; Ω0,3=Ω0,0+270°;</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336518">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4D7B0E">
              <w:rPr>
                <w:rFonts w:eastAsia="MS Mincho"/>
                <w:vertAlign w:val="subscript"/>
                <w:lang w:eastAsia="en-GB"/>
              </w:rPr>
              <w:t>H</w:t>
            </w:r>
            <w:r w:rsidRPr="00336518">
              <w:rPr>
                <w:rFonts w:eastAsia="MS Mincho"/>
                <w:lang w:eastAsia="en-GB"/>
              </w:rPr>
              <w:t>,d</w:t>
            </w:r>
            <w:r w:rsidRPr="004D7B0E">
              <w:rPr>
                <w:rFonts w:eastAsia="MS Mincho"/>
                <w:vertAlign w:val="subscript"/>
                <w:lang w:eastAsia="en-GB"/>
              </w:rPr>
              <w:t>V</w:t>
            </w:r>
            <w:r w:rsidRPr="00336518">
              <w:rPr>
                <w:rFonts w:eastAsia="MS Mincho"/>
                <w:lang w:eastAsia="en-GB"/>
              </w:rPr>
              <w:t>,d</w:t>
            </w:r>
            <w:r w:rsidRPr="004D7B0E">
              <w:rPr>
                <w:rFonts w:eastAsia="MS Mincho"/>
                <w:vertAlign w:val="subscript"/>
                <w:lang w:eastAsia="en-GB"/>
              </w:rPr>
              <w:t>H,g</w:t>
            </w:r>
            <w:r w:rsidRPr="00336518">
              <w:rPr>
                <w:rFonts w:eastAsia="MS Mincho"/>
                <w:lang w:eastAsia="en-GB"/>
              </w:rPr>
              <w:t>,d</w:t>
            </w:r>
            <w:r w:rsidRPr="004D7B0E">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530452CC" w14:textId="1DE459C5" w:rsidR="000E2BF3" w:rsidRPr="00336518" w:rsidRDefault="004D5B7F" w:rsidP="000E2BF3">
            <w:pPr>
              <w:spacing w:before="40" w:after="0"/>
              <w:rPr>
                <w:rFonts w:eastAsia="MS Mincho"/>
                <w:lang w:eastAsia="en-GB"/>
              </w:rPr>
            </w:pPr>
            <w:r w:rsidRPr="004D5B7F">
              <w:rPr>
                <w:rFonts w:eastAsia="MS Mincho"/>
                <w:lang w:eastAsia="en-GB"/>
              </w:rPr>
              <w:t>(</w:t>
            </w:r>
            <w:proofErr w:type="spellStart"/>
            <w:r w:rsidRPr="004D5B7F">
              <w:rPr>
                <w:rFonts w:eastAsia="MS Mincho"/>
                <w:lang w:eastAsia="en-GB"/>
              </w:rPr>
              <w:t>dH</w:t>
            </w:r>
            <w:proofErr w:type="spellEnd"/>
            <w:r w:rsidRPr="004D5B7F">
              <w:rPr>
                <w:rFonts w:eastAsia="MS Mincho"/>
                <w:lang w:eastAsia="en-GB"/>
              </w:rPr>
              <w:t xml:space="preserve">, </w:t>
            </w:r>
            <w:proofErr w:type="spellStart"/>
            <w:r w:rsidRPr="004D5B7F">
              <w:rPr>
                <w:rFonts w:eastAsia="MS Mincho"/>
                <w:lang w:eastAsia="en-GB"/>
              </w:rPr>
              <w:t>dV</w:t>
            </w:r>
            <w:proofErr w:type="spellEnd"/>
            <w:r w:rsidRPr="004D5B7F">
              <w:rPr>
                <w:rFonts w:eastAsia="MS Mincho"/>
                <w:lang w:eastAsia="en-GB"/>
              </w:rPr>
              <w:t>) = (0.5, 0.8)λ</w:t>
            </w:r>
          </w:p>
        </w:tc>
        <w:tc>
          <w:tcPr>
            <w:tcW w:w="2141" w:type="pct"/>
            <w:shd w:val="clear" w:color="auto" w:fill="auto"/>
          </w:tcPr>
          <w:p w14:paraId="67E9301A" w14:textId="5C549502" w:rsidR="000E2BF3" w:rsidRPr="00336518" w:rsidRDefault="004D5B7F" w:rsidP="000E2BF3">
            <w:pPr>
              <w:spacing w:before="40" w:after="0"/>
              <w:rPr>
                <w:rFonts w:eastAsia="MS Mincho"/>
                <w:lang w:eastAsia="en-GB"/>
              </w:rPr>
            </w:pPr>
            <w:r w:rsidRPr="004D5B7F">
              <w:rPr>
                <w:rFonts w:eastAsia="MS Mincho"/>
                <w:lang w:eastAsia="en-GB"/>
              </w:rPr>
              <w:t>(</w:t>
            </w:r>
            <w:proofErr w:type="spellStart"/>
            <w:r w:rsidRPr="004D5B7F">
              <w:rPr>
                <w:rFonts w:eastAsia="MS Mincho"/>
                <w:lang w:eastAsia="en-GB"/>
              </w:rPr>
              <w:t>dH</w:t>
            </w:r>
            <w:proofErr w:type="spellEnd"/>
            <w:r w:rsidRPr="004D5B7F">
              <w:rPr>
                <w:rFonts w:eastAsia="MS Mincho"/>
                <w:lang w:eastAsia="en-GB"/>
              </w:rPr>
              <w:t xml:space="preserve">, </w:t>
            </w:r>
            <w:proofErr w:type="spellStart"/>
            <w:r w:rsidRPr="004D5B7F">
              <w:rPr>
                <w:rFonts w:eastAsia="MS Mincho"/>
                <w:lang w:eastAsia="en-GB"/>
              </w:rPr>
              <w:t>dV</w:t>
            </w:r>
            <w:proofErr w:type="spellEnd"/>
            <w:r w:rsidRPr="004D5B7F">
              <w:rPr>
                <w:rFonts w:eastAsia="MS Mincho"/>
                <w:lang w:eastAsia="en-GB"/>
              </w:rPr>
              <w:t>) = (0.5, 0.5)λ</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336518">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69E9B19A" w14:textId="33E561A4" w:rsidR="000E2BF3" w:rsidRPr="00986143" w:rsidRDefault="004D5B7F" w:rsidP="000E2BF3">
            <w:pPr>
              <w:spacing w:before="40" w:after="0"/>
              <w:rPr>
                <w:rFonts w:eastAsiaTheme="minorEastAsia"/>
                <w:lang w:eastAsia="ko-KR"/>
              </w:rPr>
            </w:pPr>
            <w:r>
              <w:rPr>
                <w:rFonts w:eastAsiaTheme="minorEastAsia" w:hint="eastAsia"/>
                <w:lang w:eastAsia="ko-KR"/>
              </w:rPr>
              <w:t>96 degree</w:t>
            </w:r>
          </w:p>
        </w:tc>
        <w:tc>
          <w:tcPr>
            <w:tcW w:w="2141" w:type="pct"/>
            <w:shd w:val="clear" w:color="auto" w:fill="auto"/>
          </w:tcPr>
          <w:p w14:paraId="454F6040" w14:textId="01DFAA59" w:rsidR="000E2BF3" w:rsidRPr="00336518" w:rsidRDefault="004D5B7F" w:rsidP="004D5B7F">
            <w:pPr>
              <w:spacing w:before="40" w:after="0"/>
              <w:rPr>
                <w:rFonts w:eastAsia="MS Mincho"/>
                <w:lang w:eastAsia="en-GB"/>
              </w:rPr>
            </w:pPr>
            <w:r>
              <w:rPr>
                <w:rFonts w:eastAsiaTheme="minorEastAsia" w:hint="eastAsia"/>
                <w:lang w:eastAsia="ko-KR"/>
              </w:rPr>
              <w:t>96 degree</w:t>
            </w:r>
          </w:p>
        </w:tc>
      </w:tr>
    </w:tbl>
    <w:p w14:paraId="69EDEB05" w14:textId="77777777" w:rsidR="000E2BF3" w:rsidRDefault="000E2BF3" w:rsidP="00197B30">
      <w:pPr>
        <w:overflowPunct w:val="0"/>
        <w:autoSpaceDE w:val="0"/>
        <w:autoSpaceDN w:val="0"/>
        <w:adjustRightInd w:val="0"/>
        <w:textAlignment w:val="baseline"/>
        <w:rPr>
          <w:lang w:eastAsia="ko-KR"/>
        </w:rPr>
      </w:pPr>
    </w:p>
    <w:p w14:paraId="675E0EE8" w14:textId="4A3506D2" w:rsidR="000E2BF3" w:rsidRDefault="000E2BF3" w:rsidP="00197B30">
      <w:pPr>
        <w:overflowPunct w:val="0"/>
        <w:autoSpaceDE w:val="0"/>
        <w:autoSpaceDN w:val="0"/>
        <w:adjustRightInd w:val="0"/>
        <w:textAlignment w:val="baseline"/>
        <w:rPr>
          <w:lang w:eastAsia="ko-KR"/>
        </w:rPr>
      </w:pPr>
      <w:r>
        <w:rPr>
          <w:rFonts w:hint="eastAsia"/>
          <w:lang w:eastAsia="ko-KR"/>
        </w:rPr>
        <w:t xml:space="preserve">Pedestrian UE </w:t>
      </w:r>
      <w:r w:rsidR="003A30D9">
        <w:rPr>
          <w:rFonts w:hint="eastAsia"/>
          <w:lang w:eastAsia="ko-KR"/>
        </w:rPr>
        <w:t xml:space="preserve">and cellular UE </w:t>
      </w:r>
      <w:r>
        <w:rPr>
          <w:rFonts w:hint="eastAsia"/>
          <w:lang w:eastAsia="ko-KR"/>
        </w:rPr>
        <w:t>antenna element pattern and array configuration are given in the following tables:</w:t>
      </w:r>
    </w:p>
    <w:p w14:paraId="38696C0A" w14:textId="77777777" w:rsidR="00CE4CF3" w:rsidRDefault="00CE4CF3" w:rsidP="00197B30">
      <w:pPr>
        <w:overflowPunct w:val="0"/>
        <w:autoSpaceDE w:val="0"/>
        <w:autoSpaceDN w:val="0"/>
        <w:adjustRightInd w:val="0"/>
        <w:textAlignment w:val="baseline"/>
        <w:rPr>
          <w:lang w:eastAsia="ko-KR"/>
        </w:rPr>
      </w:pPr>
    </w:p>
    <w:p w14:paraId="1E6ED04C" w14:textId="6F5385F8" w:rsidR="000E2BF3" w:rsidRDefault="000E2BF3" w:rsidP="005E4DE0">
      <w:pPr>
        <w:overflowPunct w:val="0"/>
        <w:autoSpaceDE w:val="0"/>
        <w:autoSpaceDN w:val="0"/>
        <w:adjustRightInd w:val="0"/>
        <w:jc w:val="center"/>
        <w:textAlignment w:val="baseline"/>
        <w:rPr>
          <w:lang w:eastAsia="ko-KR"/>
        </w:rPr>
      </w:pPr>
      <w:r>
        <w:rPr>
          <w:rFonts w:hint="eastAsia"/>
          <w:lang w:eastAsia="ko-KR"/>
        </w:rPr>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r w:rsidR="003A30D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210"/>
        <w:gridCol w:w="6565"/>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0E2BF3">
            <w:pPr>
              <w:overflowPunct w:val="0"/>
              <w:adjustRightInd w:val="0"/>
              <w:spacing w:after="0"/>
              <w:ind w:left="720" w:hanging="720"/>
              <w:jc w:val="center"/>
              <w:textAlignment w:val="baseline"/>
              <w:rPr>
                <w:rFonts w:eastAsia="SimSun"/>
                <w:b/>
                <w:color w:val="000000"/>
              </w:rPr>
            </w:pPr>
          </w:p>
        </w:tc>
        <w:tc>
          <w:tcPr>
            <w:tcW w:w="3944" w:type="pct"/>
            <w:gridSpan w:val="2"/>
            <w:shd w:val="clear" w:color="auto" w:fill="D9D9D9"/>
          </w:tcPr>
          <w:p w14:paraId="6B47631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0E2BF3">
            <w:pPr>
              <w:overflowPunct w:val="0"/>
              <w:adjustRightInd w:val="0"/>
              <w:spacing w:after="0"/>
              <w:ind w:left="720" w:hanging="720"/>
              <w:jc w:val="center"/>
              <w:textAlignment w:val="baseline"/>
              <w:rPr>
                <w:rFonts w:eastAsia="SimSun"/>
                <w:b/>
                <w:color w:val="000000"/>
              </w:rPr>
            </w:pPr>
          </w:p>
        </w:tc>
        <w:tc>
          <w:tcPr>
            <w:tcW w:w="614" w:type="pct"/>
            <w:shd w:val="clear" w:color="auto" w:fill="D9D9D9"/>
          </w:tcPr>
          <w:p w14:paraId="7863BE86" w14:textId="77777777"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For 6 GHz</w:t>
            </w:r>
          </w:p>
        </w:tc>
        <w:tc>
          <w:tcPr>
            <w:tcW w:w="3330" w:type="pct"/>
            <w:shd w:val="clear" w:color="auto" w:fill="D9D9D9"/>
          </w:tcPr>
          <w:p w14:paraId="2591095A" w14:textId="71BBA38C"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 xml:space="preserve">For </w:t>
            </w:r>
            <w:r w:rsidR="001C72BA">
              <w:rPr>
                <w:rFonts w:eastAsiaTheme="minorEastAsia" w:hint="eastAsia"/>
                <w:b/>
                <w:lang w:eastAsia="ko-KR"/>
              </w:rPr>
              <w:t xml:space="preserve">30 and </w:t>
            </w:r>
            <w:r w:rsidRPr="005E4DE0">
              <w:rPr>
                <w:rFonts w:eastAsia="SimSun"/>
                <w:b/>
                <w:lang w:eastAsia="ja-JP"/>
              </w:rPr>
              <w:t>63 GHz</w:t>
            </w:r>
          </w:p>
          <w:p w14:paraId="21DF97C7" w14:textId="2D33FDDA" w:rsidR="000E2BF3" w:rsidRPr="00986143" w:rsidRDefault="000E2BF3" w:rsidP="000E2BF3">
            <w:pPr>
              <w:keepNext/>
              <w:keepLines/>
              <w:overflowPunct w:val="0"/>
              <w:adjustRightInd w:val="0"/>
              <w:spacing w:after="0"/>
              <w:ind w:left="720" w:hanging="720"/>
              <w:jc w:val="center"/>
              <w:textAlignment w:val="baseline"/>
              <w:rPr>
                <w:rFonts w:eastAsiaTheme="minorEastAsia"/>
                <w:lang w:eastAsia="ko-KR"/>
              </w:rPr>
            </w:pP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336518">
            <w:pPr>
              <w:overflowPunct w:val="0"/>
              <w:adjustRightInd w:val="0"/>
              <w:spacing w:after="0"/>
              <w:textAlignment w:val="baseline"/>
              <w:rPr>
                <w:rFonts w:eastAsia="SimSun"/>
                <w:color w:val="000000"/>
              </w:rPr>
            </w:pPr>
            <w:r w:rsidRPr="00E41639">
              <w:rPr>
                <w:rFonts w:eastAsia="MS Mincho"/>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336518">
            <w:pPr>
              <w:spacing w:before="40" w:after="0"/>
              <w:jc w:val="both"/>
              <w:rPr>
                <w:rFonts w:eastAsia="MS Mincho"/>
                <w:lang w:eastAsia="en-GB"/>
              </w:rPr>
            </w:pPr>
            <w:r w:rsidRPr="00336518">
              <w:rPr>
                <w:rFonts w:eastAsia="MS Mincho"/>
                <w:lang w:eastAsia="en-GB"/>
              </w:rPr>
              <w:t>Omni-directional</w:t>
            </w:r>
          </w:p>
        </w:tc>
        <w:tc>
          <w:tcPr>
            <w:tcW w:w="3330" w:type="pct"/>
            <w:shd w:val="clear" w:color="auto" w:fill="auto"/>
            <w:vAlign w:val="center"/>
          </w:tcPr>
          <w:p w14:paraId="13AEE715" w14:textId="0008C689" w:rsidR="00101443" w:rsidRPr="00336518" w:rsidRDefault="00251389" w:rsidP="00336518">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54C84892" w14:textId="00BEA9D2"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036FAC52" w14:textId="41C91EB6"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lang w:val="en-US" w:eastAsia="ko-KR"/>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Max direct. gain of the antenna element</w:t>
            </w:r>
          </w:p>
        </w:tc>
        <w:tc>
          <w:tcPr>
            <w:tcW w:w="614" w:type="pct"/>
            <w:shd w:val="clear" w:color="auto" w:fill="auto"/>
            <w:vAlign w:val="center"/>
          </w:tcPr>
          <w:p w14:paraId="3953FC0B" w14:textId="77777777" w:rsidR="00101443" w:rsidRPr="00336518" w:rsidRDefault="00101443" w:rsidP="00336518">
            <w:pPr>
              <w:spacing w:before="40" w:after="0"/>
              <w:jc w:val="both"/>
              <w:rPr>
                <w:rFonts w:eastAsia="MS Mincho"/>
                <w:lang w:eastAsia="en-GB"/>
              </w:rPr>
            </w:pPr>
            <w:r w:rsidRPr="00336518">
              <w:rPr>
                <w:rFonts w:eastAsia="MS Mincho"/>
                <w:lang w:eastAsia="en-GB"/>
              </w:rPr>
              <w:t xml:space="preserve">0 </w:t>
            </w:r>
            <w:proofErr w:type="spellStart"/>
            <w:r w:rsidRPr="00336518">
              <w:rPr>
                <w:rFonts w:eastAsia="MS Mincho"/>
                <w:lang w:eastAsia="en-GB"/>
              </w:rPr>
              <w:t>dBi</w:t>
            </w:r>
            <w:proofErr w:type="spellEnd"/>
          </w:p>
        </w:tc>
        <w:tc>
          <w:tcPr>
            <w:tcW w:w="3330" w:type="pct"/>
            <w:vAlign w:val="center"/>
          </w:tcPr>
          <w:p w14:paraId="65F90EC1" w14:textId="77777777" w:rsidR="00101443" w:rsidRPr="00336518" w:rsidRDefault="00101443" w:rsidP="00336518">
            <w:pPr>
              <w:keepNext/>
              <w:keepLines/>
              <w:overflowPunct w:val="0"/>
              <w:adjustRightInd w:val="0"/>
              <w:spacing w:after="0"/>
              <w:jc w:val="both"/>
              <w:textAlignment w:val="baseline"/>
              <w:rPr>
                <w:rFonts w:eastAsia="SimSun"/>
                <w:lang w:eastAsia="ja-JP"/>
              </w:rPr>
            </w:pPr>
            <w:r w:rsidRPr="00336518">
              <w:rPr>
                <w:rFonts w:eastAsia="SimSun"/>
                <w:lang w:eastAsia="ja-JP"/>
              </w:rPr>
              <w:t xml:space="preserve">5 </w:t>
            </w:r>
            <w:proofErr w:type="spellStart"/>
            <w:r w:rsidRPr="00336518">
              <w:rPr>
                <w:rFonts w:eastAsia="SimSun"/>
                <w:lang w:eastAsia="ja-JP"/>
              </w:rPr>
              <w:t>dBi</w:t>
            </w:r>
            <w:proofErr w:type="spellEnd"/>
          </w:p>
        </w:tc>
      </w:tr>
    </w:tbl>
    <w:p w14:paraId="30C2BDDA" w14:textId="77777777" w:rsidR="00CE4CF3" w:rsidRDefault="00CE4CF3" w:rsidP="005E4DE0">
      <w:pPr>
        <w:overflowPunct w:val="0"/>
        <w:autoSpaceDE w:val="0"/>
        <w:autoSpaceDN w:val="0"/>
        <w:adjustRightInd w:val="0"/>
        <w:jc w:val="center"/>
        <w:textAlignment w:val="baseline"/>
        <w:rPr>
          <w:lang w:eastAsia="ko-KR"/>
        </w:rPr>
      </w:pPr>
    </w:p>
    <w:p w14:paraId="2F4BDEB0" w14:textId="72477992" w:rsidR="000E2BF3" w:rsidRPr="005E4DE0" w:rsidRDefault="000E2BF3" w:rsidP="005E4DE0">
      <w:pPr>
        <w:overflowPunct w:val="0"/>
        <w:autoSpaceDE w:val="0"/>
        <w:autoSpaceDN w:val="0"/>
        <w:adjustRightInd w:val="0"/>
        <w:jc w:val="center"/>
        <w:textAlignment w:val="baseline"/>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r w:rsidR="003A30D9">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17"/>
        <w:gridCol w:w="3778"/>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12A5437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06" w:type="pct"/>
            <w:shd w:val="clear" w:color="auto" w:fill="D9D9D9"/>
          </w:tcPr>
          <w:p w14:paraId="6F34C81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6 GHz </w:t>
            </w:r>
          </w:p>
          <w:p w14:paraId="56EE52B5" w14:textId="77777777" w:rsidR="000E2BF3" w:rsidRPr="002F4A0C" w:rsidRDefault="000E2BF3" w:rsidP="000E2BF3">
            <w:pPr>
              <w:keepNext/>
              <w:keepLines/>
              <w:overflowPunct w:val="0"/>
              <w:adjustRightInd w:val="0"/>
              <w:spacing w:after="0"/>
              <w:ind w:left="720" w:hanging="720"/>
              <w:textAlignment w:val="baseline"/>
              <w:rPr>
                <w:rFonts w:eastAsia="SimSun"/>
                <w:b/>
              </w:rPr>
            </w:pPr>
          </w:p>
        </w:tc>
        <w:tc>
          <w:tcPr>
            <w:tcW w:w="1991" w:type="pct"/>
            <w:shd w:val="clear" w:color="auto" w:fill="D9D9D9"/>
          </w:tcPr>
          <w:p w14:paraId="0FE7D6ED" w14:textId="467E3150" w:rsidR="000E2BF3" w:rsidRPr="002F4A0C" w:rsidRDefault="000E2BF3" w:rsidP="000E2BF3">
            <w:pPr>
              <w:keepNext/>
              <w:keepLines/>
              <w:overflowPunct w:val="0"/>
              <w:adjustRightInd w:val="0"/>
              <w:spacing w:after="0"/>
              <w:ind w:left="720" w:hanging="720"/>
              <w:jc w:val="center"/>
              <w:textAlignment w:val="baseline"/>
              <w:rPr>
                <w:rFonts w:eastAsia="SimSun"/>
                <w:b/>
              </w:rPr>
            </w:pPr>
            <w:r w:rsidRPr="002F4A0C">
              <w:rPr>
                <w:rFonts w:eastAsia="SimSun"/>
                <w:b/>
                <w:lang w:eastAsia="ja-JP"/>
              </w:rPr>
              <w:t xml:space="preserve">For </w:t>
            </w:r>
            <w:r w:rsidR="001C72BA">
              <w:rPr>
                <w:rFonts w:eastAsiaTheme="minorEastAsia" w:hint="eastAsia"/>
                <w:b/>
                <w:lang w:eastAsia="ko-KR"/>
              </w:rPr>
              <w:t xml:space="preserve">30 and </w:t>
            </w:r>
            <w:r w:rsidRPr="002F4A0C">
              <w:rPr>
                <w:rFonts w:eastAsia="SimSun"/>
                <w:b/>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06" w:type="pct"/>
            <w:shd w:val="clear" w:color="auto" w:fill="auto"/>
          </w:tcPr>
          <w:p w14:paraId="5FB3A1E2"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c>
          <w:tcPr>
            <w:tcW w:w="1991" w:type="pct"/>
            <w:shd w:val="clear" w:color="auto" w:fill="auto"/>
          </w:tcPr>
          <w:p w14:paraId="09563325"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 xml:space="preserve">Number of antenna elements across all </w:t>
            </w:r>
            <w:r w:rsidRPr="00336518">
              <w:rPr>
                <w:rFonts w:eastAsia="SimSun"/>
                <w:color w:val="000000"/>
              </w:rPr>
              <w:lastRenderedPageBreak/>
              <w:t>panels</w:t>
            </w:r>
          </w:p>
        </w:tc>
        <w:tc>
          <w:tcPr>
            <w:tcW w:w="1906" w:type="pct"/>
            <w:shd w:val="clear" w:color="auto" w:fill="auto"/>
          </w:tcPr>
          <w:p w14:paraId="7DB4077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lastRenderedPageBreak/>
              <w:t xml:space="preserve">Up to 8 </w:t>
            </w:r>
            <w:proofErr w:type="spellStart"/>
            <w:r w:rsidRPr="00336518">
              <w:rPr>
                <w:rFonts w:eastAsia="SimSun"/>
                <w:color w:val="000000"/>
              </w:rPr>
              <w:t>Tx</w:t>
            </w:r>
            <w:proofErr w:type="spellEnd"/>
            <w:r w:rsidRPr="00336518">
              <w:rPr>
                <w:rFonts w:eastAsia="SimSun"/>
                <w:color w:val="000000"/>
              </w:rPr>
              <w:t xml:space="preserve"> /Rx antenna elements </w:t>
            </w:r>
          </w:p>
        </w:tc>
        <w:tc>
          <w:tcPr>
            <w:tcW w:w="1991" w:type="pct"/>
            <w:shd w:val="clear" w:color="auto" w:fill="auto"/>
          </w:tcPr>
          <w:p w14:paraId="7E8E4D98"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 xml:space="preserve">Up to 32 </w:t>
            </w:r>
            <w:proofErr w:type="spellStart"/>
            <w:r w:rsidRPr="00336518">
              <w:rPr>
                <w:rFonts w:eastAsia="SimSun"/>
                <w:color w:val="000000"/>
              </w:rPr>
              <w:t>Tx</w:t>
            </w:r>
            <w:proofErr w:type="spellEnd"/>
            <w:r w:rsidRPr="00336518">
              <w:rPr>
                <w:rFonts w:eastAsia="SimSun"/>
                <w:color w:val="000000"/>
              </w:rPr>
              <w:t xml:space="preserve">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lastRenderedPageBreak/>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06" w:type="pct"/>
            <w:shd w:val="clear" w:color="auto" w:fill="auto"/>
          </w:tcPr>
          <w:p w14:paraId="2EA9F7C9" w14:textId="3E9E717B" w:rsidR="000E2BF3" w:rsidRPr="00336518" w:rsidRDefault="001C72BA" w:rsidP="000E2BF3">
            <w:pPr>
              <w:overflowPunct w:val="0"/>
              <w:adjustRightInd w:val="0"/>
              <w:spacing w:after="0"/>
              <w:ind w:left="720" w:hanging="720"/>
              <w:textAlignment w:val="baseline"/>
              <w:rPr>
                <w:rFonts w:eastAsia="SimSun"/>
                <w:color w:val="000000"/>
                <w:lang w:eastAsia="ja-JP"/>
              </w:rPr>
            </w:pPr>
            <w:r w:rsidRPr="001C72BA">
              <w:rPr>
                <w:rFonts w:eastAsia="SimSun"/>
                <w:color w:val="000000"/>
                <w:lang w:eastAsia="ja-JP"/>
              </w:rPr>
              <w:t>(1, 2, 2, 1, 1)</w:t>
            </w:r>
          </w:p>
          <w:p w14:paraId="3E124284" w14:textId="0DD39DEA" w:rsidR="000E2BF3" w:rsidRPr="00336518" w:rsidRDefault="000E2BF3" w:rsidP="001C72BA">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 xml:space="preserve"> </w:t>
            </w:r>
          </w:p>
        </w:tc>
        <w:tc>
          <w:tcPr>
            <w:tcW w:w="1991" w:type="pct"/>
            <w:shd w:val="clear" w:color="auto" w:fill="auto"/>
          </w:tcPr>
          <w:p w14:paraId="5D8E86D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(2, 4, 2, 1, 2)</w:t>
            </w:r>
          </w:p>
          <w:p w14:paraId="2A42ECE0" w14:textId="4C787605"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Panel bearing angle: Ω</w:t>
            </w:r>
            <w:r w:rsidRPr="00336518">
              <w:rPr>
                <w:rFonts w:eastAsia="SimSun"/>
                <w:color w:val="000000"/>
                <w:vertAlign w:val="subscript"/>
              </w:rPr>
              <w:t>0,1</w:t>
            </w:r>
            <w:r w:rsidRPr="00336518">
              <w:rPr>
                <w:rFonts w:eastAsia="SimSun"/>
                <w:color w:val="000000"/>
              </w:rPr>
              <w:t>=Ω</w:t>
            </w:r>
            <w:r w:rsidRPr="00336518">
              <w:rPr>
                <w:rFonts w:eastAsia="SimSun"/>
                <w:color w:val="000000"/>
                <w:vertAlign w:val="subscript"/>
              </w:rPr>
              <w:t>0,0</w:t>
            </w:r>
            <w:r w:rsidRPr="00336518">
              <w:rPr>
                <w:rFonts w:eastAsia="SimSun"/>
                <w:color w:val="000000"/>
              </w:rPr>
              <w:t>+180°</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06" w:type="pct"/>
            <w:shd w:val="clear" w:color="auto" w:fill="auto"/>
          </w:tcPr>
          <w:p w14:paraId="73EC1622"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w:t>
            </w:r>
            <w:r w:rsidRPr="00336518">
              <w:rPr>
                <w:rFonts w:eastAsia="SimSun"/>
                <w:color w:val="000000"/>
                <w:lang w:eastAsia="ja-JP"/>
              </w:rPr>
              <w:t xml:space="preserve"> = (0.5, 0.5)λ</w:t>
            </w:r>
          </w:p>
          <w:p w14:paraId="431A03D2" w14:textId="44547508" w:rsidR="000E2BF3" w:rsidRPr="00336518" w:rsidRDefault="000E2BF3" w:rsidP="000E2BF3">
            <w:pPr>
              <w:overflowPunct w:val="0"/>
              <w:adjustRightInd w:val="0"/>
              <w:spacing w:after="0"/>
              <w:ind w:left="720" w:hanging="720"/>
              <w:textAlignment w:val="baseline"/>
              <w:rPr>
                <w:rFonts w:eastAsia="SimSun"/>
                <w:color w:val="000000"/>
                <w:lang w:eastAsia="ja-JP"/>
              </w:rPr>
            </w:pPr>
          </w:p>
        </w:tc>
        <w:tc>
          <w:tcPr>
            <w:tcW w:w="1991" w:type="pct"/>
            <w:shd w:val="clear" w:color="auto" w:fill="auto"/>
          </w:tcPr>
          <w:p w14:paraId="581177AA"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 = (0.5, 0.5)λ; (</w:t>
            </w:r>
            <w:proofErr w:type="spellStart"/>
            <w:r w:rsidRPr="00336518">
              <w:rPr>
                <w:rFonts w:eastAsia="SimSun"/>
              </w:rPr>
              <w:t>d</w:t>
            </w:r>
            <w:r w:rsidRPr="00336518">
              <w:rPr>
                <w:rFonts w:eastAsia="SimSun"/>
                <w:vertAlign w:val="subscript"/>
              </w:rPr>
              <w:t>H,g</w:t>
            </w:r>
            <w:proofErr w:type="spellEnd"/>
            <w:r w:rsidRPr="00336518">
              <w:rPr>
                <w:rFonts w:eastAsia="SimSun"/>
                <w:color w:val="000000"/>
              </w:rPr>
              <w:t>,</w:t>
            </w:r>
            <w:r w:rsidRPr="00336518">
              <w:rPr>
                <w:rFonts w:eastAsia="SimSun"/>
              </w:rPr>
              <w:t xml:space="preserve"> </w:t>
            </w:r>
            <w:proofErr w:type="spellStart"/>
            <w:r w:rsidRPr="00336518">
              <w:rPr>
                <w:rFonts w:eastAsia="SimSun"/>
              </w:rPr>
              <w:t>d</w:t>
            </w:r>
            <w:r w:rsidRPr="00336518">
              <w:rPr>
                <w:rFonts w:eastAsia="SimSun"/>
                <w:vertAlign w:val="subscript"/>
              </w:rPr>
              <w:t>V,g</w:t>
            </w:r>
            <w:proofErr w:type="spellEnd"/>
            <w:r w:rsidRPr="00336518">
              <w:rPr>
                <w:rFonts w:eastAsia="SimSun"/>
                <w:color w:val="000000"/>
              </w:rPr>
              <w:t>) = (0, 0)λ</w:t>
            </w:r>
          </w:p>
          <w:p w14:paraId="31288F92" w14:textId="771A9E3A" w:rsidR="000E2BF3" w:rsidRPr="00336518" w:rsidRDefault="000E2BF3" w:rsidP="000E2BF3">
            <w:pPr>
              <w:overflowPunct w:val="0"/>
              <w:adjustRightInd w:val="0"/>
              <w:spacing w:after="0"/>
              <w:ind w:left="720" w:hanging="720"/>
              <w:textAlignment w:val="baseline"/>
              <w:rPr>
                <w:rFonts w:eastAsia="SimSun"/>
                <w:color w:val="000000"/>
              </w:rPr>
            </w:pP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06" w:type="pct"/>
            <w:shd w:val="clear" w:color="auto" w:fill="auto"/>
          </w:tcPr>
          <w:p w14:paraId="5A5A9F5F"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0</w:t>
            </w:r>
          </w:p>
        </w:tc>
        <w:tc>
          <w:tcPr>
            <w:tcW w:w="1991" w:type="pct"/>
            <w:shd w:val="clear" w:color="auto" w:fill="auto"/>
          </w:tcPr>
          <w:p w14:paraId="61A0F825"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90</w:t>
            </w:r>
          </w:p>
        </w:tc>
      </w:tr>
    </w:tbl>
    <w:p w14:paraId="34C8A79A" w14:textId="77777777" w:rsidR="000E2BF3" w:rsidRPr="005E4DE0" w:rsidRDefault="000E2BF3" w:rsidP="000E2BF3">
      <w:pPr>
        <w:spacing w:after="0"/>
        <w:ind w:left="1440" w:hanging="1440"/>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3557DAEF" w:rsidR="000E2BF3" w:rsidRDefault="001C72BA" w:rsidP="00197B30">
      <w:pPr>
        <w:overflowPunct w:val="0"/>
        <w:autoSpaceDE w:val="0"/>
        <w:autoSpaceDN w:val="0"/>
        <w:adjustRightInd w:val="0"/>
        <w:textAlignment w:val="baseline"/>
        <w:rPr>
          <w:lang w:eastAsia="ko-KR"/>
        </w:rPr>
      </w:pPr>
      <w:r>
        <w:rPr>
          <w:rFonts w:hint="eastAsia"/>
          <w:lang w:eastAsia="ko-KR"/>
        </w:rPr>
        <w:t>Two options are defined for v</w:t>
      </w:r>
      <w:r w:rsidR="000E2BF3">
        <w:rPr>
          <w:rFonts w:hint="eastAsia"/>
          <w:lang w:eastAsia="ko-KR"/>
        </w:rPr>
        <w:t>ehicle UE antenna element pattern and array configuration</w:t>
      </w:r>
      <w:r>
        <w:rPr>
          <w:rFonts w:hint="eastAsia"/>
          <w:lang w:eastAsia="ko-KR"/>
        </w:rPr>
        <w:t xml:space="preserve">. </w:t>
      </w:r>
      <w:r w:rsidRPr="001C72BA">
        <w:rPr>
          <w:lang w:eastAsia="ko-KR"/>
        </w:rPr>
        <w:t>Companies are encouraged to provide evaluation results using both options.</w:t>
      </w:r>
    </w:p>
    <w:p w14:paraId="32480119" w14:textId="282091E5" w:rsidR="00CE4CF3" w:rsidRDefault="001C72BA" w:rsidP="00986143">
      <w:pPr>
        <w:pStyle w:val="af6"/>
        <w:numPr>
          <w:ilvl w:val="0"/>
          <w:numId w:val="25"/>
        </w:numPr>
        <w:overflowPunct w:val="0"/>
        <w:autoSpaceDE w:val="0"/>
        <w:autoSpaceDN w:val="0"/>
        <w:adjustRightInd w:val="0"/>
        <w:ind w:leftChars="0"/>
        <w:textAlignment w:val="baseline"/>
        <w:rPr>
          <w:lang w:eastAsia="ko-KR"/>
        </w:rPr>
      </w:pPr>
      <w:r>
        <w:rPr>
          <w:rFonts w:hint="eastAsia"/>
          <w:lang w:eastAsia="ko-KR"/>
        </w:rPr>
        <w:t xml:space="preserve">Option 1: Vehicle UE antenna is </w:t>
      </w:r>
      <w:r>
        <w:rPr>
          <w:lang w:eastAsia="ko-KR"/>
        </w:rPr>
        <w:t>modelled</w:t>
      </w:r>
      <w:r>
        <w:rPr>
          <w:rFonts w:hint="eastAsia"/>
          <w:lang w:eastAsia="ko-KR"/>
        </w:rPr>
        <w:t xml:space="preserve"> in Table 6.1.4-8 and 6.1.4-9:</w:t>
      </w:r>
    </w:p>
    <w:p w14:paraId="3E71D6A4" w14:textId="77777777" w:rsidR="00E50525" w:rsidRDefault="00E50525" w:rsidP="00986143">
      <w:pPr>
        <w:pStyle w:val="af6"/>
        <w:overflowPunct w:val="0"/>
        <w:autoSpaceDE w:val="0"/>
        <w:autoSpaceDN w:val="0"/>
        <w:adjustRightInd w:val="0"/>
        <w:ind w:leftChars="0"/>
        <w:textAlignment w:val="baseline"/>
        <w:rPr>
          <w:lang w:eastAsia="ko-KR"/>
        </w:rPr>
      </w:pPr>
    </w:p>
    <w:p w14:paraId="303CAFE0" w14:textId="0489BCE9" w:rsidR="000E2BF3" w:rsidRDefault="000E2BF3" w:rsidP="000E2BF3">
      <w:pPr>
        <w:adjustRightInd w:val="0"/>
        <w:snapToGrid w:val="0"/>
        <w:spacing w:after="120"/>
        <w:ind w:left="720" w:hanging="720"/>
        <w:jc w:val="center"/>
        <w:rPr>
          <w:lang w:eastAsia="ko-KR"/>
        </w:rPr>
      </w:pPr>
      <w:r w:rsidRPr="005E4DE0">
        <w:rPr>
          <w:lang w:eastAsia="ko-KR"/>
        </w:rPr>
        <w:t xml:space="preserve">Table </w:t>
      </w:r>
      <w:r w:rsidR="00E50069">
        <w:rPr>
          <w:rFonts w:hint="eastAsia"/>
          <w:lang w:eastAsia="ko-KR"/>
        </w:rPr>
        <w:t xml:space="preserve">6.1.4-8: </w:t>
      </w:r>
      <w:r w:rsidRPr="005E4DE0">
        <w:rPr>
          <w:lang w:eastAsia="ko-KR"/>
        </w:rPr>
        <w:t xml:space="preserve">Antenna element pattern for vehicle UE </w:t>
      </w:r>
      <w:r w:rsidR="001C72BA">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1C72BA" w:rsidRPr="002F4A0C" w14:paraId="5BC7BA52" w14:textId="77777777" w:rsidTr="00442C2A">
        <w:trPr>
          <w:trHeight w:val="77"/>
        </w:trPr>
        <w:tc>
          <w:tcPr>
            <w:tcW w:w="5000" w:type="pct"/>
            <w:gridSpan w:val="2"/>
            <w:shd w:val="clear" w:color="auto" w:fill="D9D9D9"/>
          </w:tcPr>
          <w:p w14:paraId="21EEA8A0" w14:textId="77777777" w:rsidR="001C72BA" w:rsidRPr="002F4A0C" w:rsidRDefault="001C72BA" w:rsidP="00442C2A">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Pr="002F4A0C">
              <w:rPr>
                <w:rFonts w:eastAsia="Times New Roman"/>
                <w:b/>
                <w:lang w:eastAsia="ja-JP"/>
              </w:rPr>
              <w:t xml:space="preserve"> 6 GHz</w:t>
            </w:r>
          </w:p>
        </w:tc>
      </w:tr>
      <w:tr w:rsidR="001C72BA" w:rsidRPr="003B408B" w14:paraId="5CA9D461" w14:textId="77777777" w:rsidTr="00442C2A">
        <w:trPr>
          <w:trHeight w:val="437"/>
        </w:trPr>
        <w:tc>
          <w:tcPr>
            <w:tcW w:w="1058" w:type="pct"/>
            <w:shd w:val="clear" w:color="auto" w:fill="FFFFFF"/>
          </w:tcPr>
          <w:p w14:paraId="1843BE79"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79EEE3E5" w14:textId="7D33A42D" w:rsidR="001C72BA" w:rsidRPr="003B408B" w:rsidRDefault="001C72BA" w:rsidP="00442C2A">
            <w:pPr>
              <w:spacing w:before="40" w:after="0"/>
              <w:rPr>
                <w:rFonts w:eastAsiaTheme="minorEastAsia"/>
                <w:lang w:eastAsia="ko-KR"/>
              </w:rPr>
            </w:pPr>
            <w:r w:rsidRPr="003B68FB">
              <w:rPr>
                <w:rFonts w:ascii="Calibri" w:hAnsi="Calibri" w:cs="Calibri"/>
                <w:position w:val="-38"/>
                <w:lang w:val="en-US" w:eastAsia="ja-JP"/>
              </w:rPr>
              <w:object w:dxaOrig="6360" w:dyaOrig="880" w14:anchorId="06E7945F">
                <v:shape id="_x0000_i1032" type="#_x0000_t75" style="width:264.15pt;height:35.55pt" o:ole="">
                  <v:imagedata r:id="rId28" o:title=""/>
                </v:shape>
                <o:OLEObject Type="Embed" ProgID="Equation.DSMT4" ShapeID="_x0000_i1032" DrawAspect="Content" ObjectID="_1588753125" r:id="rId29"/>
              </w:object>
            </w:r>
          </w:p>
        </w:tc>
      </w:tr>
      <w:tr w:rsidR="001C72BA" w:rsidRPr="00336518" w14:paraId="2F44980F" w14:textId="77777777" w:rsidTr="00442C2A">
        <w:trPr>
          <w:trHeight w:val="405"/>
        </w:trPr>
        <w:tc>
          <w:tcPr>
            <w:tcW w:w="1058" w:type="pct"/>
            <w:shd w:val="clear" w:color="auto" w:fill="FFFFFF"/>
          </w:tcPr>
          <w:p w14:paraId="7A4587BE"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shd w:val="clear" w:color="auto" w:fill="auto"/>
          </w:tcPr>
          <w:p w14:paraId="745F8367" w14:textId="77777777" w:rsidR="001C72BA" w:rsidRPr="00986143" w:rsidRDefault="001C72BA" w:rsidP="001C72BA">
            <w:pPr>
              <w:keepNext/>
              <w:keepLines/>
              <w:spacing w:after="0"/>
              <w:ind w:left="-109" w:firstLineChars="100" w:firstLine="200"/>
              <w:rPr>
                <w:lang w:val="en-US"/>
              </w:rPr>
            </w:pPr>
            <w:r w:rsidRPr="00986143">
              <w:rPr>
                <w:u w:val="single"/>
                <w:lang w:val="en-US"/>
              </w:rPr>
              <w:t xml:space="preserve">Vehicle Type 2: </w:t>
            </w:r>
          </w:p>
          <w:p w14:paraId="0F40F444" w14:textId="69197DD1" w:rsidR="001C72BA" w:rsidRPr="001C72BA" w:rsidRDefault="001C72BA" w:rsidP="001C72BA">
            <w:pPr>
              <w:keepNext/>
              <w:keepLines/>
              <w:spacing w:after="0"/>
              <w:ind w:left="-109" w:firstLineChars="100" w:firstLine="200"/>
              <w:rPr>
                <w:rFonts w:ascii="Calibri" w:hAnsi="Calibri" w:cs="Calibri"/>
                <w:lang w:val="en-US"/>
              </w:rPr>
            </w:pPr>
            <w:r>
              <w:rPr>
                <w:rFonts w:ascii="Calibri" w:hAnsi="Calibri" w:cs="Calibri"/>
                <w:noProof/>
                <w:position w:val="-14"/>
                <w:lang w:val="en-US" w:eastAsia="ko-KR"/>
              </w:rPr>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5875838D" w14:textId="49E79345" w:rsidR="001C72BA" w:rsidRPr="00336518" w:rsidRDefault="001C72BA" w:rsidP="001C72BA">
            <w:pPr>
              <w:spacing w:before="40" w:after="0"/>
              <w:rPr>
                <w:rFonts w:eastAsia="MS Mincho"/>
                <w:lang w:eastAsia="en-GB"/>
              </w:rPr>
            </w:pPr>
            <w:r w:rsidRPr="00986143">
              <w:rPr>
                <w:szCs w:val="24"/>
                <w:u w:val="single"/>
                <w:lang w:val="en-US"/>
              </w:rPr>
              <w:t>Vehicle Type 1 and Type 3:</w:t>
            </w:r>
            <w:r w:rsidRPr="00986143">
              <w:rPr>
                <w:szCs w:val="24"/>
                <w:lang w:val="en-US"/>
              </w:rPr>
              <w:t xml:space="preserve"> </w:t>
            </w:r>
            <w:r w:rsidR="001370AA">
              <w:rPr>
                <w:rFonts w:ascii="Calibri" w:eastAsia="바탕" w:hAnsi="Calibri" w:cs="Calibri"/>
                <w:position w:val="-38"/>
                <w:szCs w:val="24"/>
                <w:lang w:val="en-US" w:eastAsia="ja-JP"/>
              </w:rPr>
              <w:pict w14:anchorId="35A775D0">
                <v:shape id="_x0000_i1033" type="#_x0000_t75" style="width:248.75pt;height:38.35pt">
                  <v:imagedata r:id="rId31" o:title=""/>
                </v:shape>
              </w:pict>
            </w:r>
          </w:p>
        </w:tc>
      </w:tr>
      <w:tr w:rsidR="001C72BA" w:rsidRPr="003B408B" w14:paraId="7FA9A635" w14:textId="77777777" w:rsidTr="00442C2A">
        <w:trPr>
          <w:trHeight w:val="269"/>
        </w:trPr>
        <w:tc>
          <w:tcPr>
            <w:tcW w:w="1058" w:type="pct"/>
            <w:shd w:val="clear" w:color="auto" w:fill="FFFFFF"/>
          </w:tcPr>
          <w:p w14:paraId="758A3723"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527222B0" w14:textId="0D4B260C" w:rsidR="001C72BA" w:rsidRPr="003B408B" w:rsidRDefault="001C72BA" w:rsidP="00442C2A">
            <w:pPr>
              <w:spacing w:before="40" w:after="0"/>
              <w:rPr>
                <w:rFonts w:eastAsiaTheme="minorEastAsia"/>
                <w:lang w:eastAsia="ko-KR"/>
              </w:rPr>
            </w:pPr>
            <w:r>
              <w:rPr>
                <w:rFonts w:ascii="Calibri" w:hAnsi="Calibri" w:cs="Calibri"/>
                <w:noProof/>
                <w:lang w:val="en-US" w:eastAsia="ko-KR"/>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1C4AA85F" w14:textId="77777777" w:rsidTr="00442C2A">
        <w:trPr>
          <w:trHeight w:val="58"/>
        </w:trPr>
        <w:tc>
          <w:tcPr>
            <w:tcW w:w="1058" w:type="pct"/>
            <w:shd w:val="clear" w:color="auto" w:fill="FFFFFF"/>
          </w:tcPr>
          <w:p w14:paraId="2A5A2B27"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0364039" w14:textId="77777777" w:rsidR="001C72BA" w:rsidRPr="003B408B" w:rsidRDefault="001C72BA" w:rsidP="00442C2A">
            <w:pPr>
              <w:spacing w:before="40" w:after="0"/>
              <w:rPr>
                <w:rFonts w:eastAsiaTheme="minorEastAsia"/>
                <w:lang w:eastAsia="ko-KR"/>
              </w:rPr>
            </w:pPr>
            <w:r w:rsidRPr="00D01E0F">
              <w:rPr>
                <w:rFonts w:eastAsia="MS Mincho"/>
                <w:lang w:eastAsia="en-GB"/>
              </w:rPr>
              <w:t xml:space="preserve">3 </w:t>
            </w:r>
            <w:proofErr w:type="spellStart"/>
            <w:r w:rsidRPr="00D01E0F">
              <w:rPr>
                <w:rFonts w:eastAsia="MS Mincho"/>
                <w:lang w:eastAsia="en-GB"/>
              </w:rPr>
              <w:t>dBi</w:t>
            </w:r>
            <w:proofErr w:type="spellEnd"/>
          </w:p>
        </w:tc>
      </w:tr>
      <w:tr w:rsidR="001C72BA" w:rsidRPr="003B408B" w14:paraId="2066333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For</w:t>
            </w:r>
            <w:r w:rsidRPr="003B408B">
              <w:rPr>
                <w:rFonts w:eastAsiaTheme="minorEastAsia"/>
                <w:b/>
                <w:lang w:eastAsia="ko-KR"/>
              </w:rPr>
              <w:t xml:space="preserve"> </w:t>
            </w:r>
            <w:r w:rsidRPr="003B408B">
              <w:rPr>
                <w:rFonts w:eastAsiaTheme="minorEastAsia" w:hint="eastAsia"/>
                <w:b/>
                <w:lang w:eastAsia="ko-KR"/>
              </w:rPr>
              <w:t xml:space="preserve">30 and </w:t>
            </w:r>
            <w:r w:rsidRPr="003B408B">
              <w:rPr>
                <w:rFonts w:eastAsiaTheme="minorEastAsia"/>
                <w:b/>
                <w:lang w:eastAsia="ko-KR"/>
              </w:rPr>
              <w:t>6</w:t>
            </w:r>
            <w:r w:rsidRPr="003B408B">
              <w:rPr>
                <w:rFonts w:eastAsiaTheme="minorEastAsia" w:hint="eastAsia"/>
                <w:b/>
                <w:lang w:eastAsia="ko-KR"/>
              </w:rPr>
              <w:t>3</w:t>
            </w:r>
            <w:r w:rsidRPr="003B408B">
              <w:rPr>
                <w:rFonts w:eastAsiaTheme="minorEastAsia"/>
                <w:b/>
                <w:lang w:eastAsia="ko-KR"/>
              </w:rPr>
              <w:t xml:space="preserve"> GHz</w:t>
            </w:r>
          </w:p>
        </w:tc>
      </w:tr>
      <w:tr w:rsidR="001C72BA" w:rsidRPr="001C72BA" w14:paraId="2ED46ED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442C2A">
            <w:pPr>
              <w:spacing w:before="40" w:after="0"/>
              <w:rPr>
                <w:rFonts w:eastAsia="MS Mincho"/>
                <w:lang w:eastAsia="en-GB"/>
              </w:rPr>
            </w:pPr>
            <w:r w:rsidRPr="003B68FB">
              <w:rPr>
                <w:position w:val="-38"/>
                <w:lang w:val="en-US" w:eastAsia="ja-JP"/>
              </w:rPr>
              <w:object w:dxaOrig="6360" w:dyaOrig="880" w14:anchorId="5A5F1BCF">
                <v:shape id="_x0000_i1034" type="#_x0000_t75" style="width:267.9pt;height:35.55pt" o:ole="">
                  <v:imagedata r:id="rId23" o:title=""/>
                </v:shape>
                <o:OLEObject Type="Embed" ProgID="Equation.DSMT4" ShapeID="_x0000_i1034" DrawAspect="Content" ObjectID="_1588753126" r:id="rId32"/>
              </w:object>
            </w:r>
          </w:p>
        </w:tc>
      </w:tr>
      <w:tr w:rsidR="001C72BA" w:rsidRPr="00336518" w14:paraId="37002829"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442C2A">
            <w:pPr>
              <w:spacing w:before="40" w:after="0"/>
              <w:rPr>
                <w:rFonts w:eastAsia="MS Mincho"/>
                <w:lang w:eastAsia="en-GB"/>
              </w:rPr>
            </w:pPr>
            <w:r>
              <w:rPr>
                <w:noProof/>
                <w:position w:val="-38"/>
                <w:lang w:val="en-US" w:eastAsia="ko-KR"/>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p>
        </w:tc>
      </w:tr>
      <w:tr w:rsidR="001C72BA" w:rsidRPr="001C72BA" w14:paraId="27AE32C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442C2A">
            <w:pPr>
              <w:spacing w:before="40" w:after="0"/>
              <w:rPr>
                <w:rFonts w:eastAsia="MS Mincho"/>
                <w:lang w:eastAsia="en-GB"/>
              </w:rPr>
            </w:pPr>
            <w:r>
              <w:rPr>
                <w:rFonts w:ascii="Calibri" w:hAnsi="Calibri" w:cs="Calibri"/>
                <w:noProof/>
                <w:lang w:val="en-US" w:eastAsia="ko-KR"/>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1C72BA" w14:paraId="25E4A3DF"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442C2A">
            <w:pPr>
              <w:spacing w:before="40" w:after="0"/>
              <w:rPr>
                <w:rFonts w:eastAsia="MS Mincho"/>
                <w:lang w:eastAsia="en-GB"/>
              </w:rPr>
            </w:pPr>
            <w:r w:rsidRPr="00D01E0F">
              <w:rPr>
                <w:rFonts w:eastAsia="MS Mincho"/>
                <w:lang w:eastAsia="en-GB"/>
              </w:rPr>
              <w:t xml:space="preserve">5 </w:t>
            </w:r>
            <w:proofErr w:type="spellStart"/>
            <w:r w:rsidRPr="00D01E0F">
              <w:rPr>
                <w:rFonts w:eastAsia="MS Mincho"/>
                <w:lang w:eastAsia="en-GB"/>
              </w:rPr>
              <w:t>dBi</w:t>
            </w:r>
            <w:proofErr w:type="spellEnd"/>
          </w:p>
        </w:tc>
      </w:tr>
    </w:tbl>
    <w:p w14:paraId="18E038F8" w14:textId="77777777" w:rsidR="001C72BA" w:rsidRDefault="001C72BA" w:rsidP="000E2BF3">
      <w:pPr>
        <w:adjustRightInd w:val="0"/>
        <w:snapToGrid w:val="0"/>
        <w:spacing w:after="120"/>
        <w:ind w:left="720" w:hanging="720"/>
        <w:jc w:val="center"/>
        <w:rPr>
          <w:lang w:eastAsia="ko-KR"/>
        </w:rPr>
      </w:pPr>
    </w:p>
    <w:p w14:paraId="6AA94536" w14:textId="3320EB65" w:rsidR="000E2BF3" w:rsidRPr="005E4DE0" w:rsidRDefault="00E50069" w:rsidP="000E2BF3">
      <w:pPr>
        <w:adjustRightInd w:val="0"/>
        <w:snapToGrid w:val="0"/>
        <w:spacing w:after="120"/>
        <w:ind w:left="720" w:hanging="720"/>
        <w:jc w:val="center"/>
        <w:rPr>
          <w:lang w:eastAsia="ko-KR"/>
        </w:rPr>
      </w:pPr>
      <w:r>
        <w:rPr>
          <w:rFonts w:hint="eastAsia"/>
          <w:lang w:eastAsia="ko-KR"/>
        </w:rPr>
        <w:t xml:space="preserve">Table 6.1.4-9: </w:t>
      </w:r>
      <w:r w:rsidR="000E2BF3" w:rsidRPr="005E4DE0">
        <w:rPr>
          <w:lang w:eastAsia="ko-KR"/>
        </w:rPr>
        <w:t>Antenna array configuration for vehicle UE</w:t>
      </w:r>
      <w:r w:rsidR="001C72BA">
        <w:rPr>
          <w:rFonts w:hint="eastAsia"/>
          <w:lang w:eastAsia="ko-KR"/>
        </w:rPr>
        <w:t xml:space="preserve"> in Option 1</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40076C4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42" w:type="pct"/>
            <w:shd w:val="clear" w:color="auto" w:fill="D9D9D9"/>
          </w:tcPr>
          <w:p w14:paraId="00AE1EC5"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32DF288F" w14:textId="62534A5A"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w:t>
            </w:r>
            <w:r w:rsidR="001C72BA">
              <w:rPr>
                <w:rFonts w:eastAsiaTheme="minorEastAsia" w:hint="eastAsia"/>
                <w:b/>
                <w:lang w:eastAsia="ko-KR"/>
              </w:rPr>
              <w:t xml:space="preserve">30 and </w:t>
            </w:r>
            <w:r w:rsidRPr="002F4A0C">
              <w:rPr>
                <w:rFonts w:eastAsia="SimSun"/>
                <w:b/>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36F74AD" w14:textId="0676E4AF" w:rsidR="000E2BF3" w:rsidRPr="00336518" w:rsidRDefault="0050446D" w:rsidP="000E2BF3">
            <w:pPr>
              <w:spacing w:after="0"/>
              <w:ind w:left="720" w:hanging="720"/>
              <w:rPr>
                <w:rFonts w:eastAsia="Calibri"/>
                <w:color w:val="000000"/>
              </w:rPr>
            </w:pPr>
            <w:r w:rsidRPr="0050446D">
              <w:rPr>
                <w:rFonts w:eastAsia="Times New Roman"/>
              </w:rPr>
              <w:t>Up to proponents decision</w:t>
            </w:r>
            <w:r w:rsidRPr="0050446D" w:rsidDel="0050446D">
              <w:rPr>
                <w:rFonts w:eastAsia="Times New Roman"/>
              </w:rPr>
              <w:t xml:space="preserve"> </w:t>
            </w:r>
          </w:p>
        </w:tc>
        <w:tc>
          <w:tcPr>
            <w:tcW w:w="1955" w:type="pct"/>
          </w:tcPr>
          <w:p w14:paraId="45DBF9D2" w14:textId="1A2FC998" w:rsidR="000E2BF3" w:rsidRPr="00336518" w:rsidRDefault="0050446D" w:rsidP="000E2BF3">
            <w:pPr>
              <w:spacing w:after="0"/>
              <w:ind w:left="720" w:hanging="720"/>
              <w:rPr>
                <w:rFonts w:eastAsia="Calibri"/>
                <w:color w:val="000000"/>
              </w:rPr>
            </w:pPr>
            <w:r w:rsidRPr="0050446D">
              <w:rPr>
                <w:rFonts w:eastAsia="Times New Roman"/>
              </w:rPr>
              <w:t>Up to proponents decision</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4C1999FF" w14:textId="365592A7"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p>
        </w:tc>
        <w:tc>
          <w:tcPr>
            <w:tcW w:w="1955" w:type="pct"/>
          </w:tcPr>
          <w:p w14:paraId="0D35A8ED" w14:textId="0BE7E09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05A1F160" w14:textId="59A0DFF8" w:rsidR="0050446D" w:rsidRPr="0050446D" w:rsidRDefault="0050446D" w:rsidP="0050446D">
            <w:pPr>
              <w:overflowPunct w:val="0"/>
              <w:adjustRightInd w:val="0"/>
              <w:spacing w:after="0"/>
              <w:ind w:left="720" w:hanging="720"/>
              <w:textAlignment w:val="baseline"/>
              <w:rPr>
                <w:rFonts w:eastAsia="Times New Roman"/>
              </w:rPr>
            </w:pPr>
            <w:r>
              <w:t xml:space="preserve"> </w:t>
            </w:r>
            <w:r w:rsidRPr="0050446D">
              <w:rPr>
                <w:rFonts w:eastAsia="Times New Roman"/>
              </w:rPr>
              <w:t>Vehicle Type 1 and Type 3:</w:t>
            </w:r>
          </w:p>
          <w:p w14:paraId="30B59BEF"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Front and rear antennas:</w:t>
            </w:r>
          </w:p>
          <w:p w14:paraId="422BF22C"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Baseline: (1, 1, 2, 1, 1) for each location</w:t>
            </w:r>
          </w:p>
          <w:p w14:paraId="2AF64D5D"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Optional: (1, 2, 2, 1, 1) for each location</w:t>
            </w:r>
          </w:p>
          <w:p w14:paraId="4602B849" w14:textId="77777777" w:rsidR="0050446D" w:rsidRPr="0050446D" w:rsidRDefault="0050446D" w:rsidP="0050446D">
            <w:pPr>
              <w:overflowPunct w:val="0"/>
              <w:adjustRightInd w:val="0"/>
              <w:spacing w:after="0"/>
              <w:ind w:left="720" w:hanging="720"/>
              <w:textAlignment w:val="baseline"/>
              <w:rPr>
                <w:rFonts w:eastAsia="Times New Roman"/>
              </w:rPr>
            </w:pPr>
          </w:p>
          <w:p w14:paraId="716497A4"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Vehicle Type 2:</w:t>
            </w:r>
          </w:p>
          <w:p w14:paraId="3B1A6797"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Rooftop antenna:</w:t>
            </w:r>
          </w:p>
          <w:p w14:paraId="7F04CCD1"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Baseline: (1, 2, 2, 1, 1)</w:t>
            </w:r>
          </w:p>
          <w:p w14:paraId="34C53050" w14:textId="76325A45" w:rsidR="000E2BF3" w:rsidRPr="00336518" w:rsidRDefault="0050446D" w:rsidP="0050446D">
            <w:pPr>
              <w:overflowPunct w:val="0"/>
              <w:adjustRightInd w:val="0"/>
              <w:spacing w:after="0"/>
              <w:ind w:left="720" w:hanging="720"/>
              <w:textAlignment w:val="baseline"/>
              <w:rPr>
                <w:rFonts w:eastAsia="SimSun"/>
                <w:color w:val="000000"/>
              </w:rPr>
            </w:pPr>
            <w:r w:rsidRPr="0050446D">
              <w:rPr>
                <w:rFonts w:eastAsia="Times New Roman"/>
              </w:rPr>
              <w:t>Optional: (1, 4, 2, 1, 1)</w:t>
            </w:r>
          </w:p>
        </w:tc>
        <w:tc>
          <w:tcPr>
            <w:tcW w:w="1955" w:type="pct"/>
          </w:tcPr>
          <w:p w14:paraId="55AE05B9" w14:textId="0BBD0D61" w:rsidR="0050446D" w:rsidRPr="0050446D" w:rsidRDefault="0050446D" w:rsidP="0050446D">
            <w:pPr>
              <w:overflowPunct w:val="0"/>
              <w:adjustRightInd w:val="0"/>
              <w:spacing w:after="0"/>
              <w:ind w:left="720" w:hanging="720"/>
              <w:textAlignment w:val="baseline"/>
              <w:rPr>
                <w:rFonts w:eastAsia="Times New Roman"/>
              </w:rPr>
            </w:pPr>
            <w:r>
              <w:lastRenderedPageBreak/>
              <w:t xml:space="preserve"> </w:t>
            </w:r>
            <w:r w:rsidRPr="0050446D">
              <w:rPr>
                <w:rFonts w:eastAsia="Times New Roman"/>
              </w:rPr>
              <w:t>Vehicle Type 1 and 3:</w:t>
            </w:r>
          </w:p>
          <w:p w14:paraId="101E6B78" w14:textId="657F8006" w:rsidR="0050446D" w:rsidRPr="0050446D" w:rsidRDefault="0050446D" w:rsidP="0050446D">
            <w:pPr>
              <w:overflowPunct w:val="0"/>
              <w:adjustRightInd w:val="0"/>
              <w:spacing w:after="0"/>
              <w:ind w:left="720" w:hanging="720"/>
              <w:textAlignment w:val="baseline"/>
              <w:rPr>
                <w:rFonts w:eastAsia="Times New Roman"/>
              </w:rPr>
            </w:pPr>
            <w:r>
              <w:rPr>
                <w:rFonts w:eastAsiaTheme="minorEastAsia" w:hint="eastAsia"/>
                <w:lang w:eastAsia="ko-KR"/>
              </w:rPr>
              <w:t>[</w:t>
            </w:r>
            <w:r w:rsidRPr="0050446D">
              <w:rPr>
                <w:rFonts w:eastAsia="Times New Roman"/>
              </w:rPr>
              <w:t>Front and rear antennas:</w:t>
            </w:r>
          </w:p>
          <w:p w14:paraId="7A0D853A"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(2, 4, 2, 1, 1) for each location</w:t>
            </w:r>
          </w:p>
          <w:p w14:paraId="73BCE978"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 xml:space="preserve">Front antenna array bearing angle: </w:t>
            </w:r>
            <w:proofErr w:type="spellStart"/>
            <w:r w:rsidRPr="0050446D">
              <w:rPr>
                <w:rFonts w:eastAsia="Times New Roman"/>
              </w:rPr>
              <w:t>ΩFront</w:t>
            </w:r>
            <w:proofErr w:type="spellEnd"/>
            <w:r w:rsidRPr="0050446D">
              <w:rPr>
                <w:rFonts w:eastAsia="Times New Roman"/>
              </w:rPr>
              <w:t xml:space="preserve"> </w:t>
            </w:r>
            <w:r w:rsidRPr="0050446D">
              <w:rPr>
                <w:rFonts w:eastAsia="Times New Roman"/>
              </w:rPr>
              <w:lastRenderedPageBreak/>
              <w:t>= 0°</w:t>
            </w:r>
          </w:p>
          <w:p w14:paraId="315593E9"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 xml:space="preserve">Rear antenna array bearing angle: </w:t>
            </w:r>
            <w:proofErr w:type="spellStart"/>
            <w:r w:rsidRPr="0050446D">
              <w:rPr>
                <w:rFonts w:eastAsia="Times New Roman"/>
              </w:rPr>
              <w:t>ΩRear</w:t>
            </w:r>
            <w:proofErr w:type="spellEnd"/>
            <w:r w:rsidRPr="0050446D">
              <w:rPr>
                <w:rFonts w:eastAsia="Times New Roman"/>
              </w:rPr>
              <w:t xml:space="preserve"> = 180°</w:t>
            </w:r>
          </w:p>
          <w:p w14:paraId="3B181A1A" w14:textId="77777777" w:rsidR="0050446D" w:rsidRPr="0050446D" w:rsidRDefault="0050446D" w:rsidP="0050446D">
            <w:pPr>
              <w:overflowPunct w:val="0"/>
              <w:adjustRightInd w:val="0"/>
              <w:spacing w:after="0"/>
              <w:ind w:left="720" w:hanging="720"/>
              <w:textAlignment w:val="baseline"/>
              <w:rPr>
                <w:rFonts w:eastAsia="Times New Roman"/>
              </w:rPr>
            </w:pPr>
          </w:p>
          <w:p w14:paraId="26AE23B9"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Vehicle Type 2:</w:t>
            </w:r>
          </w:p>
          <w:p w14:paraId="019D469A"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Multi-panel at rooftop:</w:t>
            </w:r>
          </w:p>
          <w:p w14:paraId="09AA45FC"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(1, 4, 2, 1, 4)</w:t>
            </w:r>
          </w:p>
          <w:p w14:paraId="644B8553"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Panel bearing angle:</w:t>
            </w:r>
          </w:p>
          <w:p w14:paraId="0BDB306D" w14:textId="4046B002" w:rsidR="000E2BF3" w:rsidRPr="00986143" w:rsidRDefault="0050446D" w:rsidP="0050446D">
            <w:pPr>
              <w:overflowPunct w:val="0"/>
              <w:adjustRightInd w:val="0"/>
              <w:spacing w:after="0"/>
              <w:ind w:left="720" w:hanging="720"/>
              <w:textAlignment w:val="baseline"/>
              <w:rPr>
                <w:rFonts w:eastAsiaTheme="minorEastAsia"/>
                <w:color w:val="000000"/>
                <w:lang w:eastAsia="ko-KR"/>
              </w:rPr>
            </w:pPr>
            <w:r w:rsidRPr="0050446D">
              <w:rPr>
                <w:rFonts w:eastAsia="Times New Roman" w:hint="eastAsia"/>
              </w:rPr>
              <w:t>Ω</w:t>
            </w:r>
            <w:r w:rsidRPr="0050446D">
              <w:rPr>
                <w:rFonts w:eastAsia="Times New Roman"/>
              </w:rPr>
              <w:t>0,1=Ω0,0+90°; Ω0,2=Ω0,0+180°; Ω0,3=Ω0,0+270°;]</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lastRenderedPageBreak/>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47D1195B" w14:textId="6EB7055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c>
          <w:tcPr>
            <w:tcW w:w="1955" w:type="pct"/>
          </w:tcPr>
          <w:p w14:paraId="3BC69F76" w14:textId="7E56041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009079CC" w14:textId="44E907C8"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90</w:t>
            </w:r>
          </w:p>
        </w:tc>
        <w:tc>
          <w:tcPr>
            <w:tcW w:w="1955" w:type="pct"/>
          </w:tcPr>
          <w:p w14:paraId="419D3B42" w14:textId="3ADC5A80"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90</w:t>
            </w:r>
          </w:p>
        </w:tc>
      </w:tr>
    </w:tbl>
    <w:p w14:paraId="7F1F62CA" w14:textId="77777777" w:rsidR="000E2BF3" w:rsidRPr="000E2BF3" w:rsidRDefault="000E2BF3" w:rsidP="00197B30">
      <w:pPr>
        <w:overflowPunct w:val="0"/>
        <w:autoSpaceDE w:val="0"/>
        <w:autoSpaceDN w:val="0"/>
        <w:adjustRightInd w:val="0"/>
        <w:textAlignment w:val="baseline"/>
        <w:rPr>
          <w:lang w:eastAsia="ko-KR"/>
        </w:rPr>
      </w:pPr>
    </w:p>
    <w:p w14:paraId="4B34C304" w14:textId="4B5E840E" w:rsidR="0050446D" w:rsidRDefault="0050446D" w:rsidP="00986143">
      <w:pPr>
        <w:pStyle w:val="af6"/>
        <w:numPr>
          <w:ilvl w:val="0"/>
          <w:numId w:val="25"/>
        </w:numPr>
        <w:overflowPunct w:val="0"/>
        <w:autoSpaceDE w:val="0"/>
        <w:autoSpaceDN w:val="0"/>
        <w:adjustRightInd w:val="0"/>
        <w:ind w:leftChars="0"/>
        <w:textAlignment w:val="baseline"/>
        <w:rPr>
          <w:lang w:eastAsia="ko-KR"/>
        </w:rPr>
      </w:pPr>
      <w:r>
        <w:rPr>
          <w:rFonts w:hint="eastAsia"/>
          <w:lang w:eastAsia="ko-KR"/>
        </w:rPr>
        <w:t>Option 2: Two panels are placed in the vehicle as follows and the antenna pattern for each location is given by Tables 6.1.4-10</w:t>
      </w:r>
      <w:r w:rsidR="00623A1C">
        <w:rPr>
          <w:rFonts w:hint="eastAsia"/>
          <w:lang w:eastAsia="ko-KR"/>
        </w:rPr>
        <w:t xml:space="preserve"> and</w:t>
      </w:r>
      <w:r>
        <w:rPr>
          <w:rFonts w:hint="eastAsia"/>
          <w:lang w:eastAsia="ko-KR"/>
        </w:rPr>
        <w:t>, 6.1.4-11. The antenna array configuration is given by Table 6.1.4-1</w:t>
      </w:r>
      <w:r w:rsidR="00623A1C">
        <w:rPr>
          <w:rFonts w:hint="eastAsia"/>
          <w:lang w:eastAsia="ko-KR"/>
        </w:rPr>
        <w:t>2</w:t>
      </w:r>
      <w:r>
        <w:rPr>
          <w:rFonts w:hint="eastAsia"/>
          <w:lang w:eastAsia="ko-KR"/>
        </w:rPr>
        <w:t>.</w:t>
      </w:r>
    </w:p>
    <w:p w14:paraId="57B550FF" w14:textId="39157A8E"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 xml:space="preserve">For vehicle type 1, </w:t>
      </w:r>
      <w:r>
        <w:rPr>
          <w:rFonts w:hint="eastAsia"/>
          <w:lang w:eastAsia="ko-KR"/>
        </w:rPr>
        <w:t>o</w:t>
      </w:r>
      <w:r>
        <w:rPr>
          <w:lang w:eastAsia="ko-KR"/>
        </w:rPr>
        <w:t>ne panel at the front bumper and one panel at the rear bumper</w:t>
      </w:r>
    </w:p>
    <w:p w14:paraId="7E714C35" w14:textId="419C92FB"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 xml:space="preserve">For vehicle type 2, </w:t>
      </w:r>
      <w:r>
        <w:rPr>
          <w:rFonts w:hint="eastAsia"/>
          <w:lang w:eastAsia="ko-KR"/>
        </w:rPr>
        <w:t>o</w:t>
      </w:r>
      <w:r>
        <w:rPr>
          <w:lang w:eastAsia="ko-KR"/>
        </w:rPr>
        <w:t xml:space="preserve">ne panel at the front </w:t>
      </w:r>
      <w:r>
        <w:rPr>
          <w:rFonts w:hint="eastAsia"/>
          <w:lang w:eastAsia="ko-KR"/>
        </w:rPr>
        <w:t>rooftop</w:t>
      </w:r>
      <w:r>
        <w:rPr>
          <w:lang w:eastAsia="ko-KR"/>
        </w:rPr>
        <w:t xml:space="preserve"> and one panel at the rear rooftop</w:t>
      </w:r>
    </w:p>
    <w:p w14:paraId="2D5715D7" w14:textId="3C6A47CF"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For vehicle type 3,</w:t>
      </w:r>
      <w:r>
        <w:rPr>
          <w:rFonts w:hint="eastAsia"/>
          <w:lang w:eastAsia="ko-KR"/>
        </w:rPr>
        <w:t xml:space="preserve"> o</w:t>
      </w:r>
      <w:r>
        <w:rPr>
          <w:lang w:eastAsia="ko-KR"/>
        </w:rPr>
        <w:t xml:space="preserve">ne panel at the front </w:t>
      </w:r>
      <w:r>
        <w:rPr>
          <w:rFonts w:hint="eastAsia"/>
          <w:lang w:eastAsia="ko-KR"/>
        </w:rPr>
        <w:t>rooftop</w:t>
      </w:r>
      <w:r>
        <w:rPr>
          <w:lang w:eastAsia="ko-KR"/>
        </w:rPr>
        <w:t xml:space="preserve"> and one panel at the rear rooftop</w:t>
      </w:r>
    </w:p>
    <w:p w14:paraId="085D5BB1" w14:textId="77777777" w:rsidR="0050446D" w:rsidRDefault="0050446D" w:rsidP="0050446D">
      <w:pPr>
        <w:overflowPunct w:val="0"/>
        <w:autoSpaceDE w:val="0"/>
        <w:autoSpaceDN w:val="0"/>
        <w:adjustRightInd w:val="0"/>
        <w:textAlignment w:val="baseline"/>
        <w:rPr>
          <w:lang w:eastAsia="ko-KR"/>
        </w:rPr>
      </w:pPr>
    </w:p>
    <w:p w14:paraId="3D572872" w14:textId="693EB695" w:rsidR="0026489F" w:rsidRPr="005E4DE0" w:rsidRDefault="0026489F" w:rsidP="0026489F">
      <w:pPr>
        <w:adjustRightInd w:val="0"/>
        <w:snapToGrid w:val="0"/>
        <w:spacing w:after="120"/>
        <w:ind w:left="720" w:hanging="720"/>
        <w:jc w:val="center"/>
        <w:rPr>
          <w:lang w:eastAsia="ko-KR"/>
        </w:rPr>
      </w:pPr>
      <w:r>
        <w:rPr>
          <w:rFonts w:hint="eastAsia"/>
          <w:lang w:eastAsia="ko-KR"/>
        </w:rPr>
        <w:t xml:space="preserve">Table 6.1.4-10: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6489F" w:rsidRPr="000E2BF3" w14:paraId="3EE2BBBF" w14:textId="77777777" w:rsidTr="00442C2A">
        <w:trPr>
          <w:trHeight w:val="77"/>
        </w:trPr>
        <w:tc>
          <w:tcPr>
            <w:tcW w:w="5000" w:type="pct"/>
            <w:gridSpan w:val="2"/>
            <w:shd w:val="clear" w:color="auto" w:fill="D9D9D9"/>
          </w:tcPr>
          <w:p w14:paraId="53B76D23" w14:textId="68C76267" w:rsidR="0026489F" w:rsidRPr="00986143"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Front bumper</w:t>
            </w:r>
          </w:p>
        </w:tc>
      </w:tr>
      <w:tr w:rsidR="0026489F" w:rsidRPr="000E2BF3" w14:paraId="6BE63EF3" w14:textId="77777777" w:rsidTr="00442C2A">
        <w:trPr>
          <w:trHeight w:val="437"/>
        </w:trPr>
        <w:tc>
          <w:tcPr>
            <w:tcW w:w="1058" w:type="pct"/>
            <w:shd w:val="clear" w:color="auto" w:fill="FFFFFF"/>
          </w:tcPr>
          <w:p w14:paraId="1B4954AC"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67420C7E" w14:textId="42307BEB" w:rsidR="0026489F" w:rsidRPr="003B408B" w:rsidRDefault="0026489F" w:rsidP="0026489F">
            <w:pPr>
              <w:spacing w:before="40" w:after="0"/>
              <w:rPr>
                <w:rFonts w:eastAsiaTheme="minorEastAsia"/>
                <w:lang w:eastAsia="ko-KR"/>
              </w:rPr>
            </w:pPr>
            <w:r>
              <w:rPr>
                <w:rFonts w:eastAsiaTheme="minorEastAsia"/>
                <w:noProof/>
                <w:lang w:val="en-US" w:eastAsia="ko-KR"/>
              </w:rPr>
              <w:drawing>
                <wp:inline distT="0" distB="0" distL="0" distR="0" wp14:anchorId="07BD2A0B" wp14:editId="0CDCB195">
                  <wp:extent cx="4794885" cy="269557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94885" cy="2695575"/>
                          </a:xfrm>
                          <a:prstGeom prst="rect">
                            <a:avLst/>
                          </a:prstGeom>
                          <a:noFill/>
                          <a:ln>
                            <a:noFill/>
                          </a:ln>
                        </pic:spPr>
                      </pic:pic>
                    </a:graphicData>
                  </a:graphic>
                </wp:inline>
              </w:drawing>
            </w:r>
          </w:p>
        </w:tc>
      </w:tr>
      <w:tr w:rsidR="0026489F" w:rsidRPr="000E2BF3" w14:paraId="4A08B410" w14:textId="77777777" w:rsidTr="00442C2A">
        <w:trPr>
          <w:trHeight w:val="405"/>
        </w:trPr>
        <w:tc>
          <w:tcPr>
            <w:tcW w:w="1058" w:type="pct"/>
            <w:shd w:val="clear" w:color="auto" w:fill="FFFFFF"/>
          </w:tcPr>
          <w:p w14:paraId="7B09CFCF"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shd w:val="clear" w:color="auto" w:fill="auto"/>
          </w:tcPr>
          <w:p w14:paraId="427628D1" w14:textId="48ADCFD5" w:rsidR="0026489F" w:rsidRPr="00336518" w:rsidRDefault="0026489F" w:rsidP="00442C2A">
            <w:pPr>
              <w:spacing w:before="40" w:after="0"/>
              <w:rPr>
                <w:rFonts w:eastAsia="MS Mincho"/>
                <w:lang w:eastAsia="en-GB"/>
              </w:rPr>
            </w:pPr>
            <w:r>
              <w:rPr>
                <w:rFonts w:eastAsia="MS Mincho"/>
                <w:noProof/>
                <w:lang w:val="en-US" w:eastAsia="ko-KR"/>
              </w:rPr>
              <w:drawing>
                <wp:inline distT="0" distB="0" distL="0" distR="0" wp14:anchorId="649DB8C8" wp14:editId="5796A110">
                  <wp:extent cx="4794885" cy="251269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0E2BF3" w14:paraId="7C871F3C" w14:textId="77777777" w:rsidTr="00442C2A">
        <w:trPr>
          <w:trHeight w:val="269"/>
        </w:trPr>
        <w:tc>
          <w:tcPr>
            <w:tcW w:w="1058" w:type="pct"/>
            <w:shd w:val="clear" w:color="auto" w:fill="FFFFFF"/>
          </w:tcPr>
          <w:p w14:paraId="4AF0B75B"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0FB70D55" w14:textId="4DE42C98" w:rsidR="0026489F" w:rsidRPr="003B408B" w:rsidRDefault="0026489F" w:rsidP="00442C2A">
            <w:pPr>
              <w:spacing w:before="40" w:after="0"/>
              <w:rPr>
                <w:rFonts w:eastAsiaTheme="minorEastAsia"/>
                <w:lang w:eastAsia="ko-KR"/>
              </w:rPr>
            </w:pPr>
            <w:r>
              <w:rPr>
                <w:rFonts w:eastAsiaTheme="minorEastAsia" w:hint="eastAsia"/>
                <w:noProof/>
                <w:lang w:val="en-US" w:eastAsia="ko-KR"/>
              </w:rPr>
              <w:drawing>
                <wp:inline distT="0" distB="0" distL="0" distR="0" wp14:anchorId="10C8C71E" wp14:editId="08AF733A">
                  <wp:extent cx="4794885" cy="898525"/>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0E2BF3" w14:paraId="79E5B6DF" w14:textId="77777777" w:rsidTr="00442C2A">
        <w:trPr>
          <w:trHeight w:val="58"/>
        </w:trPr>
        <w:tc>
          <w:tcPr>
            <w:tcW w:w="1058" w:type="pct"/>
            <w:shd w:val="clear" w:color="auto" w:fill="FFFFFF"/>
          </w:tcPr>
          <w:p w14:paraId="66C64B30"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03F5D28" w14:textId="458FA9B8" w:rsidR="0026489F" w:rsidRPr="003B408B" w:rsidRDefault="0026489F" w:rsidP="00442C2A">
            <w:pPr>
              <w:spacing w:before="40" w:after="0"/>
              <w:rPr>
                <w:rFonts w:eastAsiaTheme="minorEastAsia"/>
                <w:lang w:eastAsia="ko-KR"/>
              </w:rPr>
            </w:pPr>
            <w:r>
              <w:rPr>
                <w:rFonts w:eastAsiaTheme="minorEastAsia" w:hint="eastAsia"/>
                <w:lang w:eastAsia="ko-KR"/>
              </w:rPr>
              <w:t>1</w:t>
            </w:r>
            <w:r w:rsidRPr="00D01E0F">
              <w:rPr>
                <w:rFonts w:eastAsia="MS Mincho"/>
                <w:lang w:eastAsia="en-GB"/>
              </w:rPr>
              <w:t xml:space="preserve">3 </w:t>
            </w:r>
            <w:proofErr w:type="spellStart"/>
            <w:r w:rsidRPr="00D01E0F">
              <w:rPr>
                <w:rFonts w:eastAsia="MS Mincho"/>
                <w:lang w:eastAsia="en-GB"/>
              </w:rPr>
              <w:t>dBi</w:t>
            </w:r>
            <w:proofErr w:type="spellEnd"/>
          </w:p>
        </w:tc>
      </w:tr>
      <w:tr w:rsidR="0026489F" w:rsidRPr="002F4A0C" w14:paraId="75151A28"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w:t>
            </w:r>
            <w:r>
              <w:rPr>
                <w:rFonts w:eastAsiaTheme="minorEastAsia" w:hint="eastAsia"/>
                <w:b/>
                <w:lang w:eastAsia="ko-KR"/>
              </w:rPr>
              <w:t>ront rooftop</w:t>
            </w:r>
          </w:p>
        </w:tc>
      </w:tr>
      <w:tr w:rsidR="0026489F" w:rsidRPr="003B408B" w14:paraId="4340BA1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8B502FF" w14:textId="133A61CF"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36FA0466" wp14:editId="1C195764">
                  <wp:extent cx="4794885" cy="3061335"/>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26489F" w:rsidRPr="00336518" w14:paraId="0CE5E39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5F9029C" w14:textId="45D8676E"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143E8CBC" wp14:editId="499720F6">
                  <wp:extent cx="4794885" cy="2512695"/>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3B408B" w14:paraId="004B8C56"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4612FBAF"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8AF070F" wp14:editId="6BF2361E">
                  <wp:extent cx="4794885" cy="898525"/>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3B408B" w14:paraId="08AFC48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442C2A">
            <w:pPr>
              <w:spacing w:before="40" w:after="0"/>
              <w:rPr>
                <w:rFonts w:eastAsia="MS Mincho"/>
                <w:lang w:eastAsia="en-GB"/>
              </w:rPr>
            </w:pPr>
            <w:r>
              <w:rPr>
                <w:rFonts w:eastAsiaTheme="minorEastAsia" w:hint="eastAsia"/>
                <w:lang w:eastAsia="ko-KR"/>
              </w:rPr>
              <w:t>3</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r w:rsidR="0026489F" w:rsidRPr="003B408B" w14:paraId="5324BDC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rooftop</w:t>
            </w:r>
          </w:p>
        </w:tc>
      </w:tr>
      <w:tr w:rsidR="0026489F" w:rsidRPr="001C72BA" w14:paraId="22A6133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2996AE2" w14:textId="1761A3FD"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557F291E" wp14:editId="6461CF7C">
                  <wp:extent cx="4794885" cy="2878455"/>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94885" cy="2878455"/>
                          </a:xfrm>
                          <a:prstGeom prst="rect">
                            <a:avLst/>
                          </a:prstGeom>
                          <a:noFill/>
                          <a:ln>
                            <a:noFill/>
                          </a:ln>
                        </pic:spPr>
                      </pic:pic>
                    </a:graphicData>
                  </a:graphic>
                </wp:inline>
              </w:drawing>
            </w:r>
          </w:p>
        </w:tc>
      </w:tr>
      <w:tr w:rsidR="0026489F" w:rsidRPr="00336518" w14:paraId="4535AC7A"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BA1E9F" w14:textId="7FF29793"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5B64CD54" wp14:editId="75D4CE13">
                  <wp:extent cx="4794885" cy="251269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20B5DAD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93600C4"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4BB5186" wp14:editId="61EC16DD">
                  <wp:extent cx="4794885" cy="89852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444D088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442C2A">
            <w:pPr>
              <w:spacing w:before="40" w:after="0"/>
              <w:rPr>
                <w:rFonts w:eastAsia="MS Mincho"/>
                <w:lang w:eastAsia="en-GB"/>
              </w:rPr>
            </w:pPr>
            <w:r>
              <w:rPr>
                <w:rFonts w:eastAsiaTheme="minorEastAsia" w:hint="eastAsia"/>
                <w:lang w:eastAsia="ko-KR"/>
              </w:rPr>
              <w:t>3</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r w:rsidR="0026489F" w:rsidRPr="003B408B" w14:paraId="30A70ECA"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bumper</w:t>
            </w:r>
          </w:p>
        </w:tc>
      </w:tr>
      <w:tr w:rsidR="0026489F" w:rsidRPr="001C72BA" w14:paraId="0F6D0D7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7952303" w14:textId="17F3DE81"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2CE72150" wp14:editId="44C6C156">
                  <wp:extent cx="4794885" cy="37846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26489F" w:rsidRPr="00336518" w14:paraId="5666090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D3E0DB" w14:textId="1EA41343"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7525CB57" wp14:editId="091FA906">
                  <wp:extent cx="4794885" cy="2512695"/>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029B1E1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6EA337E1"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4E8DB535" wp14:editId="476451CE">
                  <wp:extent cx="4794885" cy="898525"/>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5673174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442C2A">
            <w:pPr>
              <w:spacing w:before="40" w:after="0"/>
              <w:rPr>
                <w:rFonts w:eastAsia="MS Mincho"/>
                <w:lang w:eastAsia="en-GB"/>
              </w:rPr>
            </w:pPr>
            <w:r>
              <w:rPr>
                <w:rFonts w:eastAsiaTheme="minorEastAsia" w:hint="eastAsia"/>
                <w:lang w:eastAsia="ko-KR"/>
              </w:rPr>
              <w:t>11</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bl>
    <w:p w14:paraId="5707C84E" w14:textId="77777777" w:rsidR="0050446D" w:rsidRDefault="0050446D" w:rsidP="0050446D">
      <w:pPr>
        <w:overflowPunct w:val="0"/>
        <w:autoSpaceDE w:val="0"/>
        <w:autoSpaceDN w:val="0"/>
        <w:adjustRightInd w:val="0"/>
        <w:textAlignment w:val="baseline"/>
        <w:rPr>
          <w:lang w:eastAsia="ko-KR"/>
        </w:rPr>
      </w:pPr>
    </w:p>
    <w:p w14:paraId="49B65811" w14:textId="589C7C25" w:rsidR="00623A1C" w:rsidRPr="005E4DE0" w:rsidRDefault="00623A1C" w:rsidP="00623A1C">
      <w:pPr>
        <w:adjustRightInd w:val="0"/>
        <w:snapToGrid w:val="0"/>
        <w:spacing w:after="120"/>
        <w:ind w:left="720" w:hanging="720"/>
        <w:jc w:val="center"/>
        <w:rPr>
          <w:lang w:eastAsia="ko-KR"/>
        </w:rPr>
      </w:pPr>
      <w:r>
        <w:rPr>
          <w:rFonts w:hint="eastAsia"/>
          <w:lang w:eastAsia="ko-KR"/>
        </w:rPr>
        <w:t xml:space="preserve">Table 6.1.4-11: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623A1C" w:rsidRPr="000E2BF3" w14:paraId="5DBC0A58" w14:textId="77777777" w:rsidTr="00442C2A">
        <w:trPr>
          <w:trHeight w:val="77"/>
        </w:trPr>
        <w:tc>
          <w:tcPr>
            <w:tcW w:w="5000" w:type="pct"/>
            <w:gridSpan w:val="2"/>
            <w:shd w:val="clear" w:color="auto" w:fill="D9D9D9"/>
          </w:tcPr>
          <w:p w14:paraId="735D4F67"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Front bumper</w:t>
            </w:r>
          </w:p>
        </w:tc>
      </w:tr>
      <w:tr w:rsidR="00623A1C" w:rsidRPr="000E2BF3" w14:paraId="64A408E6" w14:textId="77777777" w:rsidTr="00442C2A">
        <w:trPr>
          <w:trHeight w:val="437"/>
        </w:trPr>
        <w:tc>
          <w:tcPr>
            <w:tcW w:w="1058" w:type="pct"/>
            <w:shd w:val="clear" w:color="auto" w:fill="FFFFFF"/>
          </w:tcPr>
          <w:p w14:paraId="11E5A96A"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32A0FA03" w14:textId="2B0DECFC" w:rsidR="00623A1C" w:rsidRPr="003B408B" w:rsidRDefault="00623A1C" w:rsidP="00442C2A">
            <w:pPr>
              <w:spacing w:before="40" w:after="0"/>
              <w:rPr>
                <w:rFonts w:eastAsiaTheme="minorEastAsia"/>
                <w:lang w:eastAsia="ko-KR"/>
              </w:rPr>
            </w:pPr>
            <w:r>
              <w:rPr>
                <w:rFonts w:eastAsiaTheme="minorEastAsia" w:hint="eastAsia"/>
                <w:noProof/>
                <w:lang w:val="en-US" w:eastAsia="ko-KR"/>
              </w:rPr>
              <w:drawing>
                <wp:inline distT="0" distB="0" distL="0" distR="0" wp14:anchorId="618500DF" wp14:editId="5FFDEA2F">
                  <wp:extent cx="4794885" cy="233743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94885" cy="2337435"/>
                          </a:xfrm>
                          <a:prstGeom prst="rect">
                            <a:avLst/>
                          </a:prstGeom>
                          <a:noFill/>
                          <a:ln>
                            <a:noFill/>
                          </a:ln>
                        </pic:spPr>
                      </pic:pic>
                    </a:graphicData>
                  </a:graphic>
                </wp:inline>
              </w:drawing>
            </w:r>
          </w:p>
        </w:tc>
      </w:tr>
      <w:tr w:rsidR="00623A1C" w:rsidRPr="000E2BF3" w14:paraId="6211AAA2" w14:textId="77777777" w:rsidTr="00442C2A">
        <w:trPr>
          <w:trHeight w:val="405"/>
        </w:trPr>
        <w:tc>
          <w:tcPr>
            <w:tcW w:w="1058" w:type="pct"/>
            <w:shd w:val="clear" w:color="auto" w:fill="FFFFFF"/>
          </w:tcPr>
          <w:p w14:paraId="03F64829"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shd w:val="clear" w:color="auto" w:fill="auto"/>
          </w:tcPr>
          <w:p w14:paraId="1A3AEFE4" w14:textId="549A0BDB"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2165C52C" wp14:editId="10DEF642">
                  <wp:extent cx="4794885" cy="2512695"/>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0E2BF3" w14:paraId="38CCC014" w14:textId="77777777" w:rsidTr="00442C2A">
        <w:trPr>
          <w:trHeight w:val="269"/>
        </w:trPr>
        <w:tc>
          <w:tcPr>
            <w:tcW w:w="1058" w:type="pct"/>
            <w:shd w:val="clear" w:color="auto" w:fill="FFFFFF"/>
          </w:tcPr>
          <w:p w14:paraId="5ACBFA84"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5E5688D8" w14:textId="2227D594" w:rsidR="00623A1C" w:rsidRPr="003B408B" w:rsidRDefault="00623A1C" w:rsidP="00442C2A">
            <w:pPr>
              <w:spacing w:before="40" w:after="0"/>
              <w:rPr>
                <w:rFonts w:eastAsiaTheme="minorEastAsia"/>
                <w:lang w:eastAsia="ko-KR"/>
              </w:rPr>
            </w:pPr>
            <w:r>
              <w:rPr>
                <w:rFonts w:eastAsiaTheme="minorEastAsia" w:hint="eastAsia"/>
                <w:noProof/>
                <w:lang w:val="en-US" w:eastAsia="ko-KR"/>
              </w:rPr>
              <w:drawing>
                <wp:inline distT="0" distB="0" distL="0" distR="0" wp14:anchorId="16534BD1" wp14:editId="587BD85A">
                  <wp:extent cx="4794885" cy="89852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0E2BF3" w14:paraId="1AEBEB1E" w14:textId="77777777" w:rsidTr="00442C2A">
        <w:trPr>
          <w:trHeight w:val="58"/>
        </w:trPr>
        <w:tc>
          <w:tcPr>
            <w:tcW w:w="1058" w:type="pct"/>
            <w:shd w:val="clear" w:color="auto" w:fill="FFFFFF"/>
          </w:tcPr>
          <w:p w14:paraId="21F1918A"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4B691F8B" w14:textId="4DA2BD29" w:rsidR="00623A1C" w:rsidRPr="003B408B" w:rsidRDefault="00623A1C" w:rsidP="00623A1C">
            <w:pPr>
              <w:spacing w:before="40" w:after="0"/>
              <w:rPr>
                <w:rFonts w:eastAsiaTheme="minorEastAsia"/>
                <w:lang w:eastAsia="ko-KR"/>
              </w:rPr>
            </w:pPr>
            <w:r>
              <w:rPr>
                <w:rFonts w:eastAsiaTheme="minorEastAsia" w:hint="eastAsia"/>
                <w:lang w:eastAsia="ko-KR"/>
              </w:rPr>
              <w:t>16.6</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2F4A0C" w14:paraId="2697327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w:t>
            </w:r>
            <w:r>
              <w:rPr>
                <w:rFonts w:eastAsiaTheme="minorEastAsia" w:hint="eastAsia"/>
                <w:b/>
                <w:lang w:eastAsia="ko-KR"/>
              </w:rPr>
              <w:t>ront rooftop</w:t>
            </w:r>
          </w:p>
        </w:tc>
      </w:tr>
      <w:tr w:rsidR="00623A1C" w:rsidRPr="003B408B" w14:paraId="7451D86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8A81C48" w14:textId="0AD88090"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A23B84F" wp14:editId="5EFC29B2">
                  <wp:extent cx="4794885" cy="37846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5ADB5A0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AF72FD" w14:textId="3AB1EA3F"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683A6A82" wp14:editId="674AC69A">
                  <wp:extent cx="4794885" cy="251269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3B408B" w14:paraId="5757AE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79D3E998"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463FDBF1" wp14:editId="6D29DB6E">
                  <wp:extent cx="4794885" cy="89852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3B408B" w14:paraId="135D045B"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442C2A">
            <w:pPr>
              <w:spacing w:before="40" w:after="0"/>
              <w:rPr>
                <w:rFonts w:eastAsia="MS Mincho"/>
                <w:lang w:eastAsia="en-GB"/>
              </w:rPr>
            </w:pPr>
            <w:r>
              <w:rPr>
                <w:rFonts w:eastAsiaTheme="minorEastAsia" w:hint="eastAsia"/>
                <w:lang w:eastAsia="ko-KR"/>
              </w:rPr>
              <w:t>11.5</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3B408B" w14:paraId="3C2FF06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rooftop</w:t>
            </w:r>
          </w:p>
        </w:tc>
      </w:tr>
      <w:tr w:rsidR="00623A1C" w:rsidRPr="001C72BA" w14:paraId="48D1575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60A6BAB" w14:textId="26332079"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B422889" wp14:editId="75DFCFC8">
                  <wp:extent cx="4794885" cy="37846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61F743F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45DEA6E" w14:textId="577067A5"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338D74D8" wp14:editId="17634C3C">
                  <wp:extent cx="4794885" cy="251269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0C9214E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5159F5EB"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1414E50" wp14:editId="491F5057">
                  <wp:extent cx="4794885" cy="89852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4557425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442C2A">
            <w:pPr>
              <w:spacing w:before="40" w:after="0"/>
              <w:rPr>
                <w:rFonts w:eastAsia="MS Mincho"/>
                <w:lang w:eastAsia="en-GB"/>
              </w:rPr>
            </w:pPr>
            <w:r>
              <w:rPr>
                <w:rFonts w:eastAsiaTheme="minorEastAsia" w:hint="eastAsia"/>
                <w:lang w:eastAsia="ko-KR"/>
              </w:rPr>
              <w:t>12.5</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3B408B" w14:paraId="5DC913ED"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bumper</w:t>
            </w:r>
          </w:p>
        </w:tc>
      </w:tr>
      <w:tr w:rsidR="00623A1C" w:rsidRPr="001C72BA" w14:paraId="27707DE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BFEC24A" w14:textId="68271904"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51B64CE2" wp14:editId="504AFF0B">
                  <wp:extent cx="4794885" cy="3061335"/>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623A1C" w:rsidRPr="00336518" w14:paraId="4BD1770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F56B102" w14:textId="4D7D8C93"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297CD41C" wp14:editId="0072C1B2">
                  <wp:extent cx="4794885" cy="251269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17C72EC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4D1E883"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87EEFC5" wp14:editId="4B17A2EB">
                  <wp:extent cx="4794885" cy="89852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753CA8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442C2A">
            <w:pPr>
              <w:spacing w:before="40" w:after="0"/>
              <w:rPr>
                <w:rFonts w:eastAsia="MS Mincho"/>
                <w:lang w:eastAsia="en-GB"/>
              </w:rPr>
            </w:pPr>
            <w:r>
              <w:rPr>
                <w:rFonts w:eastAsiaTheme="minorEastAsia" w:hint="eastAsia"/>
                <w:lang w:eastAsia="ko-KR"/>
              </w:rPr>
              <w:t>13.6</w:t>
            </w:r>
            <w:r w:rsidRPr="00D01E0F">
              <w:rPr>
                <w:rFonts w:eastAsia="MS Mincho"/>
                <w:lang w:eastAsia="en-GB"/>
              </w:rPr>
              <w:t xml:space="preserve"> </w:t>
            </w:r>
            <w:proofErr w:type="spellStart"/>
            <w:r w:rsidRPr="00D01E0F">
              <w:rPr>
                <w:rFonts w:eastAsia="MS Mincho"/>
                <w:lang w:eastAsia="en-GB"/>
              </w:rPr>
              <w:t>dBi</w:t>
            </w:r>
            <w:proofErr w:type="spellEnd"/>
          </w:p>
        </w:tc>
      </w:tr>
    </w:tbl>
    <w:p w14:paraId="082F5BF4" w14:textId="77777777" w:rsidR="0050446D" w:rsidRDefault="0050446D" w:rsidP="0050446D">
      <w:pPr>
        <w:overflowPunct w:val="0"/>
        <w:autoSpaceDE w:val="0"/>
        <w:autoSpaceDN w:val="0"/>
        <w:adjustRightInd w:val="0"/>
        <w:textAlignment w:val="baseline"/>
        <w:rPr>
          <w:lang w:eastAsia="ko-KR"/>
        </w:rPr>
      </w:pPr>
    </w:p>
    <w:p w14:paraId="120AD692" w14:textId="1397BAD6" w:rsidR="0050446D" w:rsidRPr="005E4DE0" w:rsidRDefault="0050446D" w:rsidP="0050446D">
      <w:pPr>
        <w:adjustRightInd w:val="0"/>
        <w:snapToGrid w:val="0"/>
        <w:spacing w:after="120"/>
        <w:ind w:left="720" w:hanging="720"/>
        <w:jc w:val="center"/>
        <w:rPr>
          <w:lang w:eastAsia="ko-KR"/>
        </w:rPr>
      </w:pPr>
      <w:r>
        <w:rPr>
          <w:rFonts w:hint="eastAsia"/>
          <w:lang w:eastAsia="ko-KR"/>
        </w:rPr>
        <w:t>Table 6.1.4-1</w:t>
      </w:r>
      <w:r w:rsidR="00623A1C">
        <w:rPr>
          <w:rFonts w:hint="eastAsia"/>
          <w:lang w:eastAsia="ko-KR"/>
        </w:rPr>
        <w:t>2</w:t>
      </w:r>
      <w:r>
        <w:rPr>
          <w:rFonts w:hint="eastAsia"/>
          <w:lang w:eastAsia="ko-KR"/>
        </w:rPr>
        <w:t xml:space="preserve">: </w:t>
      </w:r>
      <w:r w:rsidRPr="005E4DE0">
        <w:rPr>
          <w:lang w:eastAsia="ko-KR"/>
        </w:rPr>
        <w:t>Antenna array configuration for vehicle UE</w:t>
      </w:r>
      <w:r>
        <w:rPr>
          <w:rFonts w:hint="eastAsia"/>
          <w:lang w:eastAsia="ko-KR"/>
        </w:rPr>
        <w:t xml:space="preserve"> in Option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50446D" w:rsidRPr="000E2BF3" w14:paraId="7CE0AD75" w14:textId="77777777" w:rsidTr="00442C2A">
        <w:trPr>
          <w:trHeight w:val="248"/>
        </w:trPr>
        <w:tc>
          <w:tcPr>
            <w:tcW w:w="1103" w:type="pct"/>
            <w:vMerge w:val="restart"/>
            <w:shd w:val="clear" w:color="auto" w:fill="D9D9D9"/>
          </w:tcPr>
          <w:p w14:paraId="44D646E7" w14:textId="77777777" w:rsidR="0050446D" w:rsidRPr="00336518" w:rsidRDefault="0050446D" w:rsidP="00442C2A">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6B6AD7AB"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50446D" w:rsidRPr="000E2BF3" w14:paraId="05AF09A5" w14:textId="77777777" w:rsidTr="00442C2A">
        <w:trPr>
          <w:trHeight w:val="248"/>
        </w:trPr>
        <w:tc>
          <w:tcPr>
            <w:tcW w:w="1103" w:type="pct"/>
            <w:vMerge/>
            <w:shd w:val="clear" w:color="auto" w:fill="D9D9D9"/>
          </w:tcPr>
          <w:p w14:paraId="526B68E6" w14:textId="77777777" w:rsidR="0050446D" w:rsidRPr="005E4DE0" w:rsidRDefault="0050446D" w:rsidP="00442C2A">
            <w:pPr>
              <w:overflowPunct w:val="0"/>
              <w:adjustRightInd w:val="0"/>
              <w:spacing w:after="0"/>
              <w:ind w:left="720" w:hanging="720"/>
              <w:textAlignment w:val="baseline"/>
              <w:rPr>
                <w:rFonts w:eastAsia="SimSun"/>
                <w:color w:val="000000"/>
              </w:rPr>
            </w:pPr>
          </w:p>
        </w:tc>
        <w:tc>
          <w:tcPr>
            <w:tcW w:w="1942" w:type="pct"/>
            <w:shd w:val="clear" w:color="auto" w:fill="D9D9D9"/>
          </w:tcPr>
          <w:p w14:paraId="7DA42215"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1CBC7A5D"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w:t>
            </w:r>
            <w:r>
              <w:rPr>
                <w:rFonts w:eastAsiaTheme="minorEastAsia" w:hint="eastAsia"/>
                <w:b/>
                <w:lang w:eastAsia="ko-KR"/>
              </w:rPr>
              <w:t xml:space="preserve">30 and </w:t>
            </w:r>
            <w:r w:rsidRPr="002F4A0C">
              <w:rPr>
                <w:rFonts w:eastAsia="SimSun"/>
                <w:b/>
                <w:lang w:eastAsia="ja-JP"/>
              </w:rPr>
              <w:t>63 GHz</w:t>
            </w:r>
          </w:p>
        </w:tc>
      </w:tr>
      <w:tr w:rsidR="0050446D" w:rsidRPr="000E2BF3" w14:paraId="459D53C4" w14:textId="77777777" w:rsidTr="00442C2A">
        <w:trPr>
          <w:trHeight w:val="339"/>
        </w:trPr>
        <w:tc>
          <w:tcPr>
            <w:tcW w:w="1103" w:type="pct"/>
            <w:shd w:val="clear" w:color="auto" w:fill="auto"/>
          </w:tcPr>
          <w:p w14:paraId="2711B9D6" w14:textId="77777777" w:rsidR="0050446D" w:rsidRPr="00336518" w:rsidRDefault="0050446D" w:rsidP="00442C2A">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E1317BD" w14:textId="77777777" w:rsidR="0050446D" w:rsidRPr="00336518" w:rsidRDefault="0050446D" w:rsidP="00442C2A">
            <w:pPr>
              <w:spacing w:after="0"/>
              <w:ind w:left="720" w:hanging="720"/>
              <w:rPr>
                <w:rFonts w:eastAsia="Calibri"/>
                <w:color w:val="000000"/>
              </w:rPr>
            </w:pPr>
            <w:r w:rsidRPr="0050446D">
              <w:rPr>
                <w:rFonts w:eastAsia="Times New Roman"/>
              </w:rPr>
              <w:t>Up to proponents decision</w:t>
            </w:r>
            <w:r w:rsidRPr="0050446D" w:rsidDel="0050446D">
              <w:rPr>
                <w:rFonts w:eastAsia="Times New Roman"/>
              </w:rPr>
              <w:t xml:space="preserve"> </w:t>
            </w:r>
          </w:p>
        </w:tc>
        <w:tc>
          <w:tcPr>
            <w:tcW w:w="1955" w:type="pct"/>
          </w:tcPr>
          <w:p w14:paraId="6D82950F" w14:textId="77777777" w:rsidR="0050446D" w:rsidRPr="00336518" w:rsidRDefault="0050446D" w:rsidP="00442C2A">
            <w:pPr>
              <w:spacing w:after="0"/>
              <w:ind w:left="720" w:hanging="720"/>
              <w:rPr>
                <w:rFonts w:eastAsia="Calibri"/>
                <w:color w:val="000000"/>
              </w:rPr>
            </w:pPr>
            <w:r w:rsidRPr="0050446D">
              <w:rPr>
                <w:rFonts w:eastAsia="Times New Roman"/>
              </w:rPr>
              <w:t>Up to proponents decision</w:t>
            </w:r>
          </w:p>
        </w:tc>
      </w:tr>
      <w:tr w:rsidR="0050446D" w:rsidRPr="000E2BF3" w14:paraId="674F04D9" w14:textId="77777777" w:rsidTr="00442C2A">
        <w:trPr>
          <w:trHeight w:val="659"/>
        </w:trPr>
        <w:tc>
          <w:tcPr>
            <w:tcW w:w="1103" w:type="pct"/>
            <w:shd w:val="clear" w:color="auto" w:fill="auto"/>
          </w:tcPr>
          <w:p w14:paraId="3FA34EA9"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770D75AB"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p>
        </w:tc>
        <w:tc>
          <w:tcPr>
            <w:tcW w:w="1955" w:type="pct"/>
          </w:tcPr>
          <w:p w14:paraId="5A681DE0"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p>
        </w:tc>
      </w:tr>
      <w:tr w:rsidR="0050446D" w:rsidRPr="000E2BF3" w14:paraId="71D6D3F0" w14:textId="77777777" w:rsidTr="00442C2A">
        <w:trPr>
          <w:trHeight w:val="372"/>
        </w:trPr>
        <w:tc>
          <w:tcPr>
            <w:tcW w:w="1103" w:type="pct"/>
            <w:shd w:val="clear" w:color="auto" w:fill="auto"/>
          </w:tcPr>
          <w:p w14:paraId="5D79D6F1"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7E04D9C1" w14:textId="690744E8" w:rsidR="0050446D" w:rsidRPr="00336518" w:rsidRDefault="0050446D" w:rsidP="0050446D">
            <w:pPr>
              <w:overflowPunct w:val="0"/>
              <w:adjustRightInd w:val="0"/>
              <w:spacing w:after="0"/>
              <w:ind w:left="720" w:hanging="720"/>
              <w:textAlignment w:val="baseline"/>
              <w:rPr>
                <w:rFonts w:eastAsia="SimSun"/>
                <w:color w:val="000000"/>
              </w:rPr>
            </w:pPr>
            <w:r>
              <w:t xml:space="preserve"> </w:t>
            </w:r>
            <w:r w:rsidRPr="0050446D">
              <w:t>(1, 1, 2, 1, 1) for each location</w:t>
            </w:r>
          </w:p>
        </w:tc>
        <w:tc>
          <w:tcPr>
            <w:tcW w:w="1955" w:type="pct"/>
          </w:tcPr>
          <w:p w14:paraId="1E670927" w14:textId="2927A780" w:rsidR="0050446D" w:rsidRPr="003B408B" w:rsidRDefault="0050446D" w:rsidP="0050446D">
            <w:pPr>
              <w:overflowPunct w:val="0"/>
              <w:adjustRightInd w:val="0"/>
              <w:spacing w:after="0"/>
              <w:ind w:left="720" w:hanging="720"/>
              <w:textAlignment w:val="baseline"/>
              <w:rPr>
                <w:rFonts w:eastAsiaTheme="minorEastAsia"/>
                <w:color w:val="000000"/>
                <w:lang w:eastAsia="ko-KR"/>
              </w:rPr>
            </w:pPr>
            <w:r>
              <w:t xml:space="preserve"> </w:t>
            </w:r>
            <w:r w:rsidRPr="0050446D">
              <w:t>(2, 4, 2, 1, 1) for each location</w:t>
            </w:r>
          </w:p>
        </w:tc>
      </w:tr>
      <w:tr w:rsidR="0050446D" w:rsidRPr="000E2BF3" w14:paraId="5DF8E06C" w14:textId="77777777" w:rsidTr="00442C2A">
        <w:trPr>
          <w:trHeight w:val="372"/>
        </w:trPr>
        <w:tc>
          <w:tcPr>
            <w:tcW w:w="1103" w:type="pct"/>
            <w:shd w:val="clear" w:color="auto" w:fill="auto"/>
          </w:tcPr>
          <w:p w14:paraId="598D95EC"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27BD62C4"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c>
          <w:tcPr>
            <w:tcW w:w="1955" w:type="pct"/>
          </w:tcPr>
          <w:p w14:paraId="2782BF7D"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r>
      <w:tr w:rsidR="0050446D" w:rsidRPr="000E2BF3" w14:paraId="70AD339B" w14:textId="77777777" w:rsidTr="00442C2A">
        <w:trPr>
          <w:trHeight w:val="372"/>
        </w:trPr>
        <w:tc>
          <w:tcPr>
            <w:tcW w:w="1103" w:type="pct"/>
            <w:shd w:val="clear" w:color="auto" w:fill="auto"/>
          </w:tcPr>
          <w:p w14:paraId="2FC66A0C" w14:textId="77777777" w:rsidR="0050446D" w:rsidRPr="00336518" w:rsidRDefault="0050446D" w:rsidP="00442C2A">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69DF2DE4" w14:textId="7C6CFB53"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0</w:t>
            </w:r>
          </w:p>
        </w:tc>
        <w:tc>
          <w:tcPr>
            <w:tcW w:w="1955" w:type="pct"/>
          </w:tcPr>
          <w:p w14:paraId="31F0745F" w14:textId="7BF298AF"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0</w:t>
            </w:r>
          </w:p>
        </w:tc>
      </w:tr>
    </w:tbl>
    <w:p w14:paraId="1BE75A76" w14:textId="77777777" w:rsidR="0050446D" w:rsidRDefault="0050446D" w:rsidP="0050446D">
      <w:pPr>
        <w:overflowPunct w:val="0"/>
        <w:autoSpaceDE w:val="0"/>
        <w:autoSpaceDN w:val="0"/>
        <w:adjustRightInd w:val="0"/>
        <w:textAlignment w:val="baseline"/>
        <w:rPr>
          <w:lang w:eastAsia="ko-KR"/>
        </w:rPr>
      </w:pPr>
    </w:p>
    <w:p w14:paraId="15862AE6" w14:textId="75DFEDF0" w:rsidR="0050446D" w:rsidRDefault="00482AB6" w:rsidP="0050446D">
      <w:pPr>
        <w:overflowPunct w:val="0"/>
        <w:autoSpaceDE w:val="0"/>
        <w:autoSpaceDN w:val="0"/>
        <w:adjustRightInd w:val="0"/>
        <w:textAlignment w:val="baseline"/>
        <w:rPr>
          <w:lang w:eastAsia="ko-KR"/>
        </w:rPr>
      </w:pPr>
      <w:r w:rsidRPr="00482AB6">
        <w:rPr>
          <w:lang w:eastAsia="ko-KR"/>
        </w:rPr>
        <w:t xml:space="preserve">Determination between LOS and </w:t>
      </w:r>
      <w:proofErr w:type="spellStart"/>
      <w:r w:rsidRPr="00482AB6">
        <w:rPr>
          <w:lang w:eastAsia="ko-KR"/>
        </w:rPr>
        <w:t>NLOSv</w:t>
      </w:r>
      <w:proofErr w:type="spellEnd"/>
      <w:r w:rsidRPr="00482AB6">
        <w:rPr>
          <w:lang w:eastAsia="ko-KR"/>
        </w:rPr>
        <w:t xml:space="preserve"> states is decided per vehicle pair. Note that self-blockage effect is captured Option 2 in the antenna pattern. Self-blockage effect in Option 1 can be further discussed later if necessary.</w:t>
      </w:r>
    </w:p>
    <w:p w14:paraId="012DF730" w14:textId="77777777" w:rsidR="00197B30" w:rsidRPr="00DA5DEE" w:rsidRDefault="00197B30" w:rsidP="00986143">
      <w:pPr>
        <w:overflowPunct w:val="0"/>
        <w:autoSpaceDE w:val="0"/>
        <w:autoSpaceDN w:val="0"/>
        <w:adjustRightInd w:val="0"/>
        <w:textAlignment w:val="baseline"/>
        <w:rPr>
          <w:lang w:eastAsia="ko-KR"/>
        </w:rPr>
      </w:pPr>
    </w:p>
    <w:p w14:paraId="5B70A741" w14:textId="77777777" w:rsidR="00084995" w:rsidRDefault="00084995" w:rsidP="00084995">
      <w:pPr>
        <w:pStyle w:val="3"/>
        <w:rPr>
          <w:lang w:val="en-US" w:eastAsia="ko-KR"/>
        </w:rPr>
      </w:pPr>
      <w:bookmarkStart w:id="41" w:name="_Toc508956959"/>
      <w:bookmarkStart w:id="42" w:name="_Toc515005265"/>
      <w:r w:rsidRPr="00084995">
        <w:rPr>
          <w:lang w:val="en-US" w:eastAsia="zh-CN"/>
        </w:rPr>
        <w:t>6.1.5</w:t>
      </w:r>
      <w:r w:rsidRPr="00084995">
        <w:rPr>
          <w:lang w:val="en-US" w:eastAsia="zh-CN"/>
        </w:rPr>
        <w:tab/>
        <w:t>Traffic model</w:t>
      </w:r>
      <w:bookmarkEnd w:id="41"/>
      <w:bookmarkEnd w:id="42"/>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4BD59989" w:rsidR="00197B30" w:rsidRDefault="00423950"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Periodic traffic</w:t>
      </w:r>
    </w:p>
    <w:p w14:paraId="3DBE9752" w14:textId="580FF35D"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1 (low traffic intensity)</w:t>
      </w:r>
    </w:p>
    <w:p w14:paraId="78AB638E"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100 </w:t>
      </w:r>
      <w:proofErr w:type="spellStart"/>
      <w:r w:rsidRPr="004D3603">
        <w:rPr>
          <w:lang w:val="en-US" w:eastAsia="ko-KR"/>
        </w:rPr>
        <w:t>ms</w:t>
      </w:r>
      <w:proofErr w:type="spellEnd"/>
    </w:p>
    <w:p w14:paraId="621749BA"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Pattern of {300 bytes, 190 bytes, 190 bytes, 190 bytes, 190 bytes} with random starting point for each UE</w:t>
      </w:r>
    </w:p>
    <w:p w14:paraId="08199258" w14:textId="32744A40"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lastRenderedPageBreak/>
        <w:t xml:space="preserve">Latency requirement: 100 </w:t>
      </w:r>
      <w:proofErr w:type="spellStart"/>
      <w:r w:rsidRPr="004D3603">
        <w:rPr>
          <w:lang w:val="en-US" w:eastAsia="ko-KR"/>
        </w:rPr>
        <w:t>ms</w:t>
      </w:r>
      <w:proofErr w:type="spellEnd"/>
    </w:p>
    <w:p w14:paraId="32513F62" w14:textId="08D8FBB1"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2 (medium traffic intensity)</w:t>
      </w:r>
    </w:p>
    <w:p w14:paraId="7EA793E8"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 </w:t>
      </w:r>
      <w:proofErr w:type="spellStart"/>
      <w:r w:rsidRPr="004D3603">
        <w:rPr>
          <w:lang w:val="en-US" w:eastAsia="ko-KR"/>
        </w:rPr>
        <w:t>ms</w:t>
      </w:r>
      <w:proofErr w:type="spellEnd"/>
    </w:p>
    <w:p w14:paraId="7DE23286" w14:textId="77777777" w:rsidR="004D3603" w:rsidRPr="004D3603" w:rsidRDefault="004D3603" w:rsidP="00986143">
      <w:pPr>
        <w:numPr>
          <w:ilvl w:val="3"/>
          <w:numId w:val="15"/>
        </w:numPr>
        <w:overflowPunct w:val="0"/>
        <w:autoSpaceDE w:val="0"/>
        <w:autoSpaceDN w:val="0"/>
        <w:adjustRightInd w:val="0"/>
        <w:textAlignment w:val="baseline"/>
        <w:rPr>
          <w:lang w:val="en-US" w:eastAsia="ko-KR"/>
        </w:rPr>
      </w:pPr>
      <w:r w:rsidRPr="004D3603">
        <w:rPr>
          <w:lang w:val="en-US" w:eastAsia="ko-KR"/>
        </w:rPr>
        <w:t>Other value(s) are not precluded, e.g., 100ms</w:t>
      </w:r>
    </w:p>
    <w:p w14:paraId="69B939A3"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1200 bytes with probability of 0.2 and 800 bytes with probability of 0.8</w:t>
      </w:r>
    </w:p>
    <w:p w14:paraId="01E4FEE8"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10 </w:t>
      </w:r>
      <w:proofErr w:type="spellStart"/>
      <w:r w:rsidRPr="004D3603">
        <w:rPr>
          <w:lang w:val="en-US" w:eastAsia="ko-KR"/>
        </w:rPr>
        <w:t>ms</w:t>
      </w:r>
      <w:proofErr w:type="spellEnd"/>
    </w:p>
    <w:p w14:paraId="71F96D0A" w14:textId="139A81B7"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3 (high traffic intensity)</w:t>
      </w:r>
    </w:p>
    <w:p w14:paraId="38626DC3"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30 </w:t>
      </w:r>
      <w:proofErr w:type="spellStart"/>
      <w:r w:rsidRPr="004D3603">
        <w:rPr>
          <w:lang w:val="en-US" w:eastAsia="ko-KR"/>
        </w:rPr>
        <w:t>ms</w:t>
      </w:r>
      <w:proofErr w:type="spellEnd"/>
    </w:p>
    <w:p w14:paraId="33199534"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30000 bytes and 60000 bytes with the quantization step of 10000 bytes</w:t>
      </w:r>
    </w:p>
    <w:p w14:paraId="4913B1D8" w14:textId="777DAAAD"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30 </w:t>
      </w:r>
      <w:proofErr w:type="spellStart"/>
      <w:r w:rsidRPr="004D3603">
        <w:rPr>
          <w:lang w:val="en-US" w:eastAsia="ko-KR"/>
        </w:rPr>
        <w:t>ms</w:t>
      </w:r>
      <w:proofErr w:type="spellEnd"/>
    </w:p>
    <w:p w14:paraId="3664004D" w14:textId="77777777" w:rsidR="00B05AF3" w:rsidRDefault="00B05AF3"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Aperiodic traffic</w:t>
      </w:r>
    </w:p>
    <w:p w14:paraId="3DD10EAF" w14:textId="0740D56B" w:rsidR="004D3603" w:rsidRDefault="004D3603" w:rsidP="005E4DE0">
      <w:pPr>
        <w:numPr>
          <w:ilvl w:val="1"/>
          <w:numId w:val="15"/>
        </w:numPr>
        <w:overflowPunct w:val="0"/>
        <w:autoSpaceDE w:val="0"/>
        <w:autoSpaceDN w:val="0"/>
        <w:adjustRightInd w:val="0"/>
        <w:textAlignment w:val="baseline"/>
        <w:rPr>
          <w:lang w:val="en-US" w:eastAsia="ko-KR"/>
        </w:rPr>
      </w:pPr>
      <w:r>
        <w:rPr>
          <w:rFonts w:hint="eastAsia"/>
          <w:lang w:val="en-US" w:eastAsia="ko-KR"/>
        </w:rPr>
        <w:t>Model 1 (medium traffic intensity)</w:t>
      </w:r>
    </w:p>
    <w:p w14:paraId="0064BFCF"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50 </w:t>
      </w:r>
      <w:proofErr w:type="spellStart"/>
      <w:r w:rsidRPr="004D3603">
        <w:rPr>
          <w:lang w:val="en-US" w:eastAsia="ko-KR"/>
        </w:rPr>
        <w:t>ms</w:t>
      </w:r>
      <w:proofErr w:type="spellEnd"/>
      <w:r w:rsidRPr="004D3603">
        <w:rPr>
          <w:lang w:val="en-US" w:eastAsia="ko-KR"/>
        </w:rPr>
        <w:t xml:space="preserve"> + an exponential random variable with the mean of 50 </w:t>
      </w:r>
      <w:proofErr w:type="spellStart"/>
      <w:r w:rsidRPr="004D3603">
        <w:rPr>
          <w:lang w:val="en-US" w:eastAsia="ko-KR"/>
        </w:rPr>
        <w:t>ms</w:t>
      </w:r>
      <w:proofErr w:type="spellEnd"/>
    </w:p>
    <w:p w14:paraId="341F2006"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200 bytes and 2000 bytes with the quantization step of 200 bytes</w:t>
      </w:r>
    </w:p>
    <w:p w14:paraId="18301275" w14:textId="01743D12"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50 </w:t>
      </w:r>
      <w:proofErr w:type="spellStart"/>
      <w:r w:rsidRPr="004D3603">
        <w:rPr>
          <w:lang w:val="en-US" w:eastAsia="ko-KR"/>
        </w:rPr>
        <w:t>ms</w:t>
      </w:r>
      <w:proofErr w:type="spellEnd"/>
    </w:p>
    <w:p w14:paraId="635798E7" w14:textId="1E74700C" w:rsidR="004D3603" w:rsidRDefault="004D3603" w:rsidP="004D3603">
      <w:pPr>
        <w:numPr>
          <w:ilvl w:val="1"/>
          <w:numId w:val="15"/>
        </w:numPr>
        <w:overflowPunct w:val="0"/>
        <w:autoSpaceDE w:val="0"/>
        <w:autoSpaceDN w:val="0"/>
        <w:adjustRightInd w:val="0"/>
        <w:textAlignment w:val="baseline"/>
        <w:rPr>
          <w:lang w:val="en-US" w:eastAsia="ko-KR"/>
        </w:rPr>
      </w:pPr>
      <w:r>
        <w:rPr>
          <w:rFonts w:hint="eastAsia"/>
          <w:lang w:val="en-US" w:eastAsia="ko-KR"/>
        </w:rPr>
        <w:t>Model 2 (high traffic intensity)</w:t>
      </w:r>
    </w:p>
    <w:p w14:paraId="2DFCD391"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 </w:t>
      </w:r>
      <w:proofErr w:type="spellStart"/>
      <w:r w:rsidRPr="004D3603">
        <w:rPr>
          <w:lang w:val="en-US" w:eastAsia="ko-KR"/>
        </w:rPr>
        <w:t>ms</w:t>
      </w:r>
      <w:proofErr w:type="spellEnd"/>
      <w:r w:rsidRPr="004D3603">
        <w:rPr>
          <w:lang w:val="en-US" w:eastAsia="ko-KR"/>
        </w:rPr>
        <w:t xml:space="preserve"> + an exponential random variable with the mean of 10 </w:t>
      </w:r>
      <w:proofErr w:type="spellStart"/>
      <w:r w:rsidRPr="004D3603">
        <w:rPr>
          <w:lang w:val="en-US" w:eastAsia="ko-KR"/>
        </w:rPr>
        <w:t>ms</w:t>
      </w:r>
      <w:proofErr w:type="spellEnd"/>
    </w:p>
    <w:p w14:paraId="574D2124"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10000 bytes and 30000 bytes with the quantization step of 4000 bytes</w:t>
      </w:r>
    </w:p>
    <w:p w14:paraId="3291CD0E" w14:textId="78363D30"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10 </w:t>
      </w:r>
      <w:proofErr w:type="spellStart"/>
      <w:r w:rsidRPr="004D3603">
        <w:rPr>
          <w:lang w:val="en-US" w:eastAsia="ko-KR"/>
        </w:rPr>
        <w:t>ms</w:t>
      </w:r>
      <w:proofErr w:type="spellEnd"/>
    </w:p>
    <w:p w14:paraId="6C89AFBA" w14:textId="0B7E08BA" w:rsidR="004D3603" w:rsidRPr="004D3603" w:rsidRDefault="004D3603" w:rsidP="00986143">
      <w:pPr>
        <w:numPr>
          <w:ilvl w:val="0"/>
          <w:numId w:val="15"/>
        </w:numPr>
        <w:overflowPunct w:val="0"/>
        <w:autoSpaceDE w:val="0"/>
        <w:autoSpaceDN w:val="0"/>
        <w:adjustRightInd w:val="0"/>
        <w:textAlignment w:val="baseline"/>
        <w:rPr>
          <w:lang w:val="en-US" w:eastAsia="ko-KR"/>
        </w:rPr>
      </w:pPr>
      <w:r w:rsidRPr="004D3603">
        <w:rPr>
          <w:lang w:val="en-US" w:eastAsia="ko-KR"/>
        </w:rPr>
        <w:t xml:space="preserve">For evaluations of UE-network relaying or coexistence of </w:t>
      </w:r>
      <w:proofErr w:type="spellStart"/>
      <w:r w:rsidRPr="004D3603">
        <w:rPr>
          <w:lang w:val="en-US" w:eastAsia="ko-KR"/>
        </w:rPr>
        <w:t>sidelink</w:t>
      </w:r>
      <w:proofErr w:type="spellEnd"/>
      <w:r w:rsidRPr="004D3603">
        <w:rPr>
          <w:lang w:val="en-US" w:eastAsia="ko-KR"/>
        </w:rPr>
        <w:t xml:space="preserve"> and </w:t>
      </w:r>
      <w:proofErr w:type="spellStart"/>
      <w:r w:rsidRPr="004D3603">
        <w:rPr>
          <w:lang w:val="en-US" w:eastAsia="ko-KR"/>
        </w:rPr>
        <w:t>Uu</w:t>
      </w:r>
      <w:proofErr w:type="spellEnd"/>
      <w:r w:rsidRPr="004D3603">
        <w:rPr>
          <w:lang w:val="en-US" w:eastAsia="ko-KR"/>
        </w:rPr>
        <w:t xml:space="preserve"> in licensed spectrum, </w:t>
      </w:r>
      <w:r>
        <w:rPr>
          <w:rFonts w:hint="eastAsia"/>
          <w:lang w:val="en-US" w:eastAsia="ko-KR"/>
        </w:rPr>
        <w:t xml:space="preserve">cellular UEs generate packets using </w:t>
      </w:r>
      <w:r>
        <w:rPr>
          <w:lang w:val="en-US" w:eastAsia="ko-KR"/>
        </w:rPr>
        <w:t xml:space="preserve">FTP model 3 </w:t>
      </w:r>
      <w:r>
        <w:rPr>
          <w:rFonts w:hint="eastAsia"/>
          <w:lang w:val="en-US" w:eastAsia="ko-KR"/>
        </w:rPr>
        <w:t>[</w:t>
      </w:r>
      <w:r w:rsidR="009F060A">
        <w:rPr>
          <w:rFonts w:hint="eastAsia"/>
          <w:lang w:val="en-US" w:eastAsia="ko-KR"/>
        </w:rPr>
        <w:t>16</w:t>
      </w:r>
      <w:r>
        <w:rPr>
          <w:rFonts w:hint="eastAsia"/>
          <w:lang w:val="en-US" w:eastAsia="ko-KR"/>
        </w:rPr>
        <w:t>]</w:t>
      </w:r>
      <w:r w:rsidR="009F060A">
        <w:rPr>
          <w:rFonts w:hint="eastAsia"/>
          <w:lang w:val="en-US" w:eastAsia="ko-KR"/>
        </w:rPr>
        <w:t>.</w:t>
      </w:r>
    </w:p>
    <w:p w14:paraId="40BB8B22" w14:textId="77777777" w:rsidR="00E50525" w:rsidRDefault="00E50525" w:rsidP="00986143">
      <w:pPr>
        <w:overflowPunct w:val="0"/>
        <w:autoSpaceDE w:val="0"/>
        <w:autoSpaceDN w:val="0"/>
        <w:adjustRightInd w:val="0"/>
        <w:textAlignment w:val="baseline"/>
        <w:rPr>
          <w:lang w:val="en-US" w:eastAsia="ko-KR"/>
        </w:rPr>
      </w:pPr>
    </w:p>
    <w:p w14:paraId="2CD209C7" w14:textId="7932E20D" w:rsidR="004D3603" w:rsidRDefault="004D3603" w:rsidP="00986143">
      <w:pPr>
        <w:overflowPunct w:val="0"/>
        <w:autoSpaceDE w:val="0"/>
        <w:autoSpaceDN w:val="0"/>
        <w:adjustRightInd w:val="0"/>
        <w:textAlignment w:val="baseline"/>
        <w:rPr>
          <w:lang w:val="en-US" w:eastAsia="ko-KR"/>
        </w:rPr>
      </w:pPr>
      <w:r w:rsidRPr="004D3603">
        <w:rPr>
          <w:lang w:val="en-US" w:eastAsia="ko-KR"/>
        </w:rPr>
        <w:t>Baseline is to evaluate unicast, multicast, and broadcast in separate simulations.</w:t>
      </w:r>
      <w:r>
        <w:rPr>
          <w:rFonts w:hint="eastAsia"/>
          <w:lang w:val="en-US" w:eastAsia="ko-KR"/>
        </w:rPr>
        <w:t xml:space="preserve"> It is noted that, </w:t>
      </w:r>
      <w:r w:rsidRPr="004D3603">
        <w:rPr>
          <w:lang w:val="en-US" w:eastAsia="ko-KR"/>
        </w:rPr>
        <w:t>in evaluating technical solutions, scenarios such as mixture of unicast, multicast, and broadcast, mixture of periodic and aperiodic traffic, etc., may be discussed</w:t>
      </w:r>
      <w:r>
        <w:rPr>
          <w:rFonts w:hint="eastAsia"/>
          <w:lang w:val="en-US" w:eastAsia="ko-KR"/>
        </w:rPr>
        <w:t>.</w:t>
      </w:r>
    </w:p>
    <w:p w14:paraId="4E32944D" w14:textId="05703D52" w:rsidR="004D3603" w:rsidRDefault="004D3603" w:rsidP="00986143">
      <w:pPr>
        <w:overflowPunct w:val="0"/>
        <w:autoSpaceDE w:val="0"/>
        <w:autoSpaceDN w:val="0"/>
        <w:adjustRightInd w:val="0"/>
        <w:textAlignment w:val="baseline"/>
        <w:rPr>
          <w:lang w:val="en-US" w:eastAsia="ko-KR"/>
        </w:rPr>
      </w:pPr>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p>
    <w:p w14:paraId="490EF154" w14:textId="5B25185E"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unicast, the target receiver is randomly selected among the UEs within X meters.</w:t>
      </w:r>
    </w:p>
    <w:p w14:paraId="45745AEC" w14:textId="77777777" w:rsidR="004D3603" w:rsidRPr="004D3603" w:rsidRDefault="004D3603" w:rsidP="004D360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For the clustered vehicle dropping, the target receiver should be in the same cluster as the transmitter.</w:t>
      </w:r>
    </w:p>
    <w:p w14:paraId="3B1191C8" w14:textId="11B733A1" w:rsidR="004D3603" w:rsidRPr="004D3603" w:rsidRDefault="004D3603" w:rsidP="004D360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X</w:t>
      </w:r>
      <w:r>
        <w:rPr>
          <w:rFonts w:hint="eastAsia"/>
          <w:lang w:val="en-US" w:eastAsia="ko-KR"/>
        </w:rPr>
        <w:t xml:space="preserve"> </w:t>
      </w:r>
      <w:r w:rsidRPr="004D3603">
        <w:rPr>
          <w:lang w:val="en-US" w:eastAsia="ko-KR"/>
        </w:rPr>
        <w:t>is to be discussed as a part of technical solutions.</w:t>
      </w:r>
    </w:p>
    <w:p w14:paraId="3924B2C7" w14:textId="2C126978" w:rsidR="004D3603" w:rsidRDefault="004D3603" w:rsidP="0098614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This transmitter-receiver association assumption can be revisited if an issue is identified.</w:t>
      </w:r>
    </w:p>
    <w:p w14:paraId="3C446920" w14:textId="5E2623E9"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multicast, the target receivers are all the UEs within Y meters.</w:t>
      </w:r>
    </w:p>
    <w:p w14:paraId="3DED231E" w14:textId="76328B0F" w:rsidR="004D3603" w:rsidRDefault="004D3603" w:rsidP="00986143">
      <w:pPr>
        <w:pStyle w:val="af6"/>
        <w:numPr>
          <w:ilvl w:val="0"/>
          <w:numId w:val="24"/>
        </w:numPr>
        <w:overflowPunct w:val="0"/>
        <w:autoSpaceDE w:val="0"/>
        <w:autoSpaceDN w:val="0"/>
        <w:adjustRightInd w:val="0"/>
        <w:ind w:leftChars="0"/>
        <w:textAlignment w:val="baseline"/>
        <w:rPr>
          <w:lang w:val="en-US" w:eastAsia="ko-KR"/>
        </w:rPr>
      </w:pPr>
      <w:r w:rsidRPr="004D3603">
        <w:rPr>
          <w:lang w:val="en-US" w:eastAsia="ko-KR"/>
        </w:rPr>
        <w:t>For the clustered vehicle dropping, the target receivers should be in the same cluster as the transmitter.</w:t>
      </w:r>
    </w:p>
    <w:p w14:paraId="0C0DA99A" w14:textId="02BAA7C3" w:rsidR="004D3603" w:rsidRDefault="004D3603" w:rsidP="00986143">
      <w:pPr>
        <w:pStyle w:val="af6"/>
        <w:numPr>
          <w:ilvl w:val="0"/>
          <w:numId w:val="24"/>
        </w:numPr>
        <w:overflowPunct w:val="0"/>
        <w:autoSpaceDE w:val="0"/>
        <w:autoSpaceDN w:val="0"/>
        <w:adjustRightInd w:val="0"/>
        <w:ind w:leftChars="0"/>
        <w:textAlignment w:val="baseline"/>
        <w:rPr>
          <w:lang w:val="en-US" w:eastAsia="ko-KR"/>
        </w:rPr>
      </w:pPr>
      <w:r w:rsidRPr="004D3603">
        <w:rPr>
          <w:lang w:val="en-US" w:eastAsia="ko-KR"/>
        </w:rPr>
        <w:t>Y is to be discussed as a part of technical solutions.</w:t>
      </w:r>
    </w:p>
    <w:p w14:paraId="4DC28495" w14:textId="77777777" w:rsidR="004D3603" w:rsidRPr="004D3603" w:rsidRDefault="004D3603" w:rsidP="00986143">
      <w:pPr>
        <w:overflowPunct w:val="0"/>
        <w:autoSpaceDE w:val="0"/>
        <w:autoSpaceDN w:val="0"/>
        <w:adjustRightInd w:val="0"/>
        <w:textAlignment w:val="baseline"/>
        <w:rPr>
          <w:lang w:val="en-US" w:eastAsia="ko-KR"/>
        </w:rPr>
      </w:pPr>
    </w:p>
    <w:p w14:paraId="675AC64F" w14:textId="77777777" w:rsidR="00084995" w:rsidRDefault="00084995" w:rsidP="00084995">
      <w:pPr>
        <w:pStyle w:val="3"/>
        <w:rPr>
          <w:lang w:val="en-US" w:eastAsia="ko-KR"/>
        </w:rPr>
      </w:pPr>
      <w:bookmarkStart w:id="43" w:name="_Toc508956960"/>
      <w:bookmarkStart w:id="44" w:name="_Toc515005266"/>
      <w:r w:rsidRPr="00084995">
        <w:rPr>
          <w:lang w:val="en-US" w:eastAsia="zh-CN"/>
        </w:rPr>
        <w:lastRenderedPageBreak/>
        <w:t>6.1.6</w:t>
      </w:r>
      <w:r w:rsidRPr="00084995">
        <w:rPr>
          <w:lang w:val="en-US" w:eastAsia="zh-CN"/>
        </w:rPr>
        <w:tab/>
        <w:t>Performance metric</w:t>
      </w:r>
      <w:bookmarkEnd w:id="43"/>
      <w:bookmarkEnd w:id="44"/>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210AB7E6" w:rsidR="00197B30" w:rsidRPr="00197B30" w:rsidRDefault="00C74104" w:rsidP="00197B30">
      <w:pPr>
        <w:numPr>
          <w:ilvl w:val="0"/>
          <w:numId w:val="7"/>
        </w:numPr>
        <w:overflowPunct w:val="0"/>
        <w:autoSpaceDE w:val="0"/>
        <w:autoSpaceDN w:val="0"/>
        <w:adjustRightInd w:val="0"/>
        <w:textAlignment w:val="baseline"/>
        <w:rPr>
          <w:lang w:val="en-US" w:eastAsia="ko-KR"/>
        </w:rPr>
      </w:pPr>
      <w:r>
        <w:rPr>
          <w:rFonts w:hint="eastAsia"/>
          <w:lang w:val="en-US" w:eastAsia="ko-KR"/>
        </w:rPr>
        <w:t>PRR type 1</w:t>
      </w:r>
      <w:r w:rsidR="00214901">
        <w:rPr>
          <w:rFonts w:hint="eastAsia"/>
          <w:lang w:val="en-US" w:eastAsia="ko-KR"/>
        </w:rPr>
        <w:t xml:space="preserve">: </w:t>
      </w:r>
      <w:r w:rsidR="00197B30" w:rsidRPr="00197B30">
        <w:rPr>
          <w:lang w:val="en-US" w:eastAsia="ko-KR"/>
        </w:rPr>
        <w:t xml:space="preserve">For one </w:t>
      </w:r>
      <w:proofErr w:type="spellStart"/>
      <w:r w:rsidR="00197B30" w:rsidRPr="00197B30">
        <w:rPr>
          <w:lang w:val="en-US" w:eastAsia="ko-KR"/>
        </w:rPr>
        <w:t>Tx</w:t>
      </w:r>
      <w:proofErr w:type="spellEnd"/>
      <w:r w:rsidR="00197B30" w:rsidRPr="00197B30">
        <w:rPr>
          <w:lang w:val="en-US" w:eastAsia="ko-KR"/>
        </w:rPr>
        <w:t xml:space="preserve">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77777777" w:rsidR="00197B30" w:rsidRP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 xml:space="preserve">CDF of PRR with a = 0, b = baseline of 320 meters for </w:t>
      </w:r>
      <w:r w:rsidRPr="00197B30">
        <w:rPr>
          <w:rFonts w:hint="eastAsia"/>
          <w:lang w:val="en-US" w:eastAsia="ko-KR"/>
        </w:rPr>
        <w:t>high</w:t>
      </w:r>
      <w:r w:rsidRPr="00197B30">
        <w:rPr>
          <w:lang w:val="en-US" w:eastAsia="ko-KR"/>
        </w:rPr>
        <w:t>way and 150 meters for urban. Optionally, b = 50 meters for urban with 15 km/h vehicle speed.</w:t>
      </w:r>
    </w:p>
    <w:p w14:paraId="5ED7E463" w14:textId="77777777" w:rsid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Average PRR, calculated as (X1+X2+X3…</w:t>
      </w:r>
      <w:proofErr w:type="gramStart"/>
      <w:r w:rsidRPr="00197B30">
        <w:rPr>
          <w:lang w:val="en-US" w:eastAsia="ko-KR"/>
        </w:rPr>
        <w:t>.+</w:t>
      </w:r>
      <w:proofErr w:type="spellStart"/>
      <w:proofErr w:type="gramEnd"/>
      <w:r w:rsidRPr="00197B30">
        <w:rPr>
          <w:lang w:val="en-US" w:eastAsia="ko-KR"/>
        </w:rPr>
        <w:t>Xn</w:t>
      </w:r>
      <w:proofErr w:type="spellEnd"/>
      <w:r w:rsidRPr="00197B30">
        <w:rPr>
          <w:lang w:val="en-US" w:eastAsia="ko-KR"/>
        </w:rPr>
        <w:t>)/(Y1+Y2+Y3…+</w:t>
      </w:r>
      <w:proofErr w:type="spellStart"/>
      <w:r w:rsidRPr="00197B30">
        <w:rPr>
          <w:lang w:val="en-US" w:eastAsia="ko-KR"/>
        </w:rPr>
        <w:t>Yn</w:t>
      </w:r>
      <w:proofErr w:type="spellEnd"/>
      <w:r w:rsidRPr="00197B30">
        <w:rPr>
          <w:lang w:val="en-US" w:eastAsia="ko-KR"/>
        </w:rPr>
        <w:t xml:space="preserve">) where n denotes the number of generated messages in simulation. with a = </w:t>
      </w:r>
      <w:proofErr w:type="spellStart"/>
      <w:r w:rsidRPr="00197B30">
        <w:rPr>
          <w:lang w:val="en-US" w:eastAsia="ko-KR"/>
        </w:rPr>
        <w:t>i</w:t>
      </w:r>
      <w:proofErr w:type="spellEnd"/>
      <w:r w:rsidRPr="00197B30">
        <w:rPr>
          <w:lang w:val="en-US" w:eastAsia="ko-KR"/>
        </w:rPr>
        <w:t xml:space="preserve">*20 meters, b = (i+1)*20 meters for </w:t>
      </w:r>
      <w:proofErr w:type="spellStart"/>
      <w:r w:rsidRPr="00197B30">
        <w:rPr>
          <w:lang w:val="en-US" w:eastAsia="ko-KR"/>
        </w:rPr>
        <w:t>i</w:t>
      </w:r>
      <w:proofErr w:type="spellEnd"/>
      <w:r w:rsidRPr="00197B30">
        <w:rPr>
          <w:lang w:val="en-US" w:eastAsia="ko-KR"/>
        </w:rPr>
        <w:t>=0, 1, …, 25</w:t>
      </w:r>
    </w:p>
    <w:p w14:paraId="1B61921E" w14:textId="333DC354" w:rsidR="00093835" w:rsidRDefault="00C74104" w:rsidP="005E4DE0">
      <w:pPr>
        <w:numPr>
          <w:ilvl w:val="0"/>
          <w:numId w:val="7"/>
        </w:numPr>
        <w:overflowPunct w:val="0"/>
        <w:autoSpaceDE w:val="0"/>
        <w:autoSpaceDN w:val="0"/>
        <w:adjustRightInd w:val="0"/>
        <w:textAlignment w:val="baseline"/>
        <w:rPr>
          <w:lang w:val="en-US" w:eastAsia="ko-KR"/>
        </w:rPr>
      </w:pPr>
      <w:r>
        <w:rPr>
          <w:rFonts w:hint="eastAsia"/>
          <w:lang w:val="en-US" w:eastAsia="ko-KR"/>
        </w:rPr>
        <w:t>PRR type 2</w:t>
      </w:r>
      <w:r w:rsidR="00093835">
        <w:rPr>
          <w:rFonts w:hint="eastAsia"/>
          <w:lang w:val="en-US" w:eastAsia="ko-KR"/>
        </w:rPr>
        <w:t xml:space="preserve">: For one </w:t>
      </w:r>
      <w:proofErr w:type="spellStart"/>
      <w:proofErr w:type="gramStart"/>
      <w:r w:rsidR="00093835">
        <w:rPr>
          <w:rFonts w:hint="eastAsia"/>
          <w:lang w:val="en-US" w:eastAsia="ko-KR"/>
        </w:rPr>
        <w:t>Tx</w:t>
      </w:r>
      <w:proofErr w:type="spellEnd"/>
      <w:proofErr w:type="gramEnd"/>
      <w:r w:rsidR="00093835">
        <w:rPr>
          <w:rFonts w:hint="eastAsia"/>
          <w:lang w:val="en-US" w:eastAsia="ko-KR"/>
        </w:rPr>
        <w:t xml:space="preserve"> packet, the PRR is </w:t>
      </w:r>
      <w:r w:rsidR="00093835" w:rsidRPr="00093835">
        <w:rPr>
          <w:lang w:val="en-US" w:eastAsia="ko-KR"/>
        </w:rPr>
        <w:t>calculated by S/Z, where Z is the number of UEs in the intended set of receivers, and S is the number of UE with successful reception among Z.</w:t>
      </w:r>
    </w:p>
    <w:p w14:paraId="092F4ECF" w14:textId="77777777" w:rsidR="00093835" w:rsidRPr="00197B30" w:rsidRDefault="00093835" w:rsidP="00093835">
      <w:pPr>
        <w:numPr>
          <w:ilvl w:val="1"/>
          <w:numId w:val="7"/>
        </w:numPr>
        <w:overflowPunct w:val="0"/>
        <w:autoSpaceDE w:val="0"/>
        <w:autoSpaceDN w:val="0"/>
        <w:adjustRightInd w:val="0"/>
        <w:textAlignment w:val="baseline"/>
        <w:rPr>
          <w:lang w:val="en-US" w:eastAsia="ko-KR"/>
        </w:rPr>
      </w:pPr>
      <w:r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11C9193D" w14:textId="09D2587C" w:rsidR="00E02491" w:rsidRPr="00E02491" w:rsidRDefault="00E02491" w:rsidP="00E02491">
      <w:pPr>
        <w:numPr>
          <w:ilvl w:val="0"/>
          <w:numId w:val="14"/>
        </w:numPr>
        <w:overflowPunct w:val="0"/>
        <w:autoSpaceDE w:val="0"/>
        <w:autoSpaceDN w:val="0"/>
        <w:adjustRightInd w:val="0"/>
        <w:textAlignment w:val="baseline"/>
        <w:rPr>
          <w:lang w:val="en-US" w:eastAsia="ko-KR"/>
        </w:rPr>
      </w:pPr>
      <w:r w:rsidRPr="00E02491">
        <w:rPr>
          <w:lang w:val="en-US" w:eastAsia="ko-KR"/>
        </w:rPr>
        <w:t xml:space="preserve">PIR type 1: For a given distance D, PIR is the time </w:t>
      </w:r>
      <w:proofErr w:type="spellStart"/>
      <w:r w:rsidRPr="00E02491">
        <w:rPr>
          <w:lang w:val="en-US" w:eastAsia="ko-KR"/>
        </w:rPr>
        <w:t>Ti</w:t>
      </w:r>
      <w:proofErr w:type="spellEnd"/>
      <w:r w:rsidRPr="00E02491">
        <w:rPr>
          <w:lang w:val="en-US" w:eastAsia="ko-KR"/>
        </w:rPr>
        <w:t xml:space="preserve"> elapsed between two successive successful receptions of two different packets transmitted from node A to node B for the same application, if the distances at the two packets’ receiving time between node A and node B is within the range of (0,D]. </w:t>
      </w:r>
    </w:p>
    <w:p w14:paraId="6AD9FC98"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Average PIR within given distance D,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p>
    <w:p w14:paraId="47BC3F57"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CDF of PIR with given distance D.</w:t>
      </w:r>
    </w:p>
    <w:p w14:paraId="1BD6CAA5" w14:textId="77777777" w:rsidR="00E02491" w:rsidRPr="00E02491" w:rsidRDefault="00E02491" w:rsidP="00E02491">
      <w:pPr>
        <w:numPr>
          <w:ilvl w:val="0"/>
          <w:numId w:val="14"/>
        </w:numPr>
        <w:overflowPunct w:val="0"/>
        <w:autoSpaceDE w:val="0"/>
        <w:autoSpaceDN w:val="0"/>
        <w:adjustRightInd w:val="0"/>
        <w:textAlignment w:val="baseline"/>
        <w:rPr>
          <w:lang w:val="en-US" w:eastAsia="ko-KR"/>
        </w:rPr>
      </w:pPr>
      <w:r w:rsidRPr="00E02491">
        <w:rPr>
          <w:lang w:val="en-US" w:eastAsia="ko-KR"/>
        </w:rPr>
        <w:t xml:space="preserve">PIR type 2: PIR is the time </w:t>
      </w:r>
      <w:proofErr w:type="spellStart"/>
      <w:r w:rsidRPr="00E02491">
        <w:rPr>
          <w:lang w:val="en-US" w:eastAsia="ko-KR"/>
        </w:rPr>
        <w:t>Ti</w:t>
      </w:r>
      <w:proofErr w:type="spellEnd"/>
      <w:r w:rsidRPr="00E02491">
        <w:rPr>
          <w:lang w:val="en-US" w:eastAsia="ko-KR"/>
        </w:rPr>
        <w:t xml:space="preserve"> elapsed between two successive successful receptions of two different packets transmitted from node A to node B for the same application, if the node B is one of the intended set of receivers of the node A.</w:t>
      </w:r>
    </w:p>
    <w:p w14:paraId="1A28CDD9"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Average PIR with intended set of receives,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p>
    <w:p w14:paraId="2A6DB043"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CDF of PIR with intended set of receives.</w:t>
      </w:r>
    </w:p>
    <w:p w14:paraId="19FD2A16" w14:textId="77777777" w:rsidR="00E02491" w:rsidRDefault="00E02491" w:rsidP="00986143">
      <w:pPr>
        <w:overflowPunct w:val="0"/>
        <w:autoSpaceDE w:val="0"/>
        <w:autoSpaceDN w:val="0"/>
        <w:adjustRightInd w:val="0"/>
        <w:textAlignment w:val="baseline"/>
        <w:rPr>
          <w:lang w:val="en-US" w:eastAsia="ko-KR"/>
        </w:rPr>
      </w:pPr>
      <w:r w:rsidRPr="00E02491">
        <w:rPr>
          <w:lang w:val="en-US" w:eastAsia="ko-KR"/>
        </w:rPr>
        <w:t>PIR type 1 is included as a performance metric at least for the broadcast-type use cases.</w:t>
      </w:r>
    </w:p>
    <w:p w14:paraId="6EF34C6E" w14:textId="20445EB1" w:rsidR="00E02491" w:rsidRPr="00E02491" w:rsidRDefault="00E02491" w:rsidP="00986143">
      <w:pPr>
        <w:overflowPunct w:val="0"/>
        <w:autoSpaceDE w:val="0"/>
        <w:autoSpaceDN w:val="0"/>
        <w:adjustRightInd w:val="0"/>
        <w:textAlignment w:val="baseline"/>
        <w:rPr>
          <w:lang w:val="en-US" w:eastAsia="ko-KR"/>
        </w:rPr>
      </w:pPr>
      <w:r w:rsidRPr="00E02491">
        <w:rPr>
          <w:lang w:val="en-US" w:eastAsia="ko-KR"/>
        </w:rPr>
        <w:t>PIR type 2 is supported and can be used as performance metric in scenarios such as multicast/unicast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p>
    <w:p w14:paraId="12097C97" w14:textId="77777777" w:rsidR="00E02491" w:rsidRPr="00197B30" w:rsidRDefault="00E02491" w:rsidP="00986143">
      <w:pPr>
        <w:overflowPunct w:val="0"/>
        <w:autoSpaceDE w:val="0"/>
        <w:autoSpaceDN w:val="0"/>
        <w:adjustRightInd w:val="0"/>
        <w:textAlignment w:val="baseline"/>
        <w:rPr>
          <w:lang w:val="en-US" w:eastAsia="ko-KR"/>
        </w:rPr>
      </w:pPr>
    </w:p>
    <w:p w14:paraId="14F27180" w14:textId="5F8B8547" w:rsidR="00197B30" w:rsidRDefault="00E02491" w:rsidP="00DA5DEE">
      <w:pPr>
        <w:rPr>
          <w:lang w:val="en-US" w:eastAsia="ko-KR"/>
        </w:rPr>
      </w:pPr>
      <w:r w:rsidRPr="00E02491">
        <w:rPr>
          <w:lang w:val="en-US" w:eastAsia="ko-KR"/>
        </w:rPr>
        <w:t xml:space="preserve">Packet throughput </w:t>
      </w:r>
      <w:r>
        <w:rPr>
          <w:rFonts w:hint="eastAsia"/>
          <w:lang w:val="en-US" w:eastAsia="ko-KR"/>
        </w:rPr>
        <w:t>defined in [</w:t>
      </w:r>
      <w:r w:rsidR="006024D6">
        <w:rPr>
          <w:rFonts w:hint="eastAsia"/>
          <w:lang w:val="en-US" w:eastAsia="ko-KR"/>
        </w:rPr>
        <w:t>17</w:t>
      </w:r>
      <w:r>
        <w:rPr>
          <w:rFonts w:hint="eastAsia"/>
          <w:lang w:val="en-US" w:eastAsia="ko-KR"/>
        </w:rPr>
        <w:t xml:space="preserve">] </w:t>
      </w:r>
      <w:r w:rsidRPr="00E02491">
        <w:rPr>
          <w:lang w:val="en-US" w:eastAsia="ko-KR"/>
        </w:rPr>
        <w:t>is used as a performance metric.</w:t>
      </w:r>
    </w:p>
    <w:p w14:paraId="406DC8B1" w14:textId="77777777" w:rsidR="00E02491" w:rsidRPr="00DF147E" w:rsidRDefault="00E02491" w:rsidP="00DA5DEE">
      <w:pPr>
        <w:rPr>
          <w:lang w:val="en-US" w:eastAsia="ko-KR"/>
        </w:rPr>
      </w:pPr>
    </w:p>
    <w:p w14:paraId="33F8F964" w14:textId="77777777" w:rsidR="00084995" w:rsidRDefault="00084995" w:rsidP="00084995">
      <w:pPr>
        <w:pStyle w:val="2"/>
        <w:rPr>
          <w:lang w:val="en-US" w:eastAsia="ko-KR"/>
        </w:rPr>
      </w:pPr>
      <w:bookmarkStart w:id="45" w:name="_Toc508956961"/>
      <w:bookmarkStart w:id="46" w:name="_Toc515005267"/>
      <w:r w:rsidRPr="00084995">
        <w:rPr>
          <w:lang w:val="en-US"/>
        </w:rPr>
        <w:t>6.</w:t>
      </w:r>
      <w:r w:rsidRPr="00084995">
        <w:rPr>
          <w:lang w:val="en-US" w:eastAsia="zh-CN"/>
        </w:rPr>
        <w:t>2</w:t>
      </w:r>
      <w:r w:rsidRPr="00084995">
        <w:rPr>
          <w:lang w:val="en-US"/>
        </w:rPr>
        <w:tab/>
        <w:t>Channel model</w:t>
      </w:r>
      <w:bookmarkEnd w:id="45"/>
      <w:bookmarkEnd w:id="46"/>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w:t>
      </w:r>
      <w:proofErr w:type="spellStart"/>
      <w:r w:rsidRPr="008B34B8">
        <w:rPr>
          <w:lang w:val="en-US" w:eastAsia="ko-KR"/>
        </w:rPr>
        <w:t>sidelink</w:t>
      </w:r>
      <w:proofErr w:type="spellEnd"/>
      <w:r w:rsidRPr="008B34B8">
        <w:rPr>
          <w:lang w:val="en-US" w:eastAsia="ko-KR"/>
        </w:rPr>
        <w:t xml:space="preserve"> channel is modeled according to the following three states: </w:t>
      </w:r>
    </w:p>
    <w:p w14:paraId="7B783FF6" w14:textId="77777777" w:rsidR="00965D11" w:rsidRDefault="00965D11" w:rsidP="00965D11">
      <w:pPr>
        <w:numPr>
          <w:ilvl w:val="0"/>
          <w:numId w:val="14"/>
        </w:numPr>
        <w:overflowPunct w:val="0"/>
        <w:autoSpaceDE w:val="0"/>
        <w:autoSpaceDN w:val="0"/>
        <w:adjustRightInd w:val="0"/>
        <w:textAlignment w:val="baseline"/>
        <w:rPr>
          <w:lang w:val="en-US" w:eastAsia="ko-KR"/>
        </w:rPr>
      </w:pPr>
      <w:r>
        <w:rPr>
          <w:rFonts w:hint="eastAsia"/>
          <w:lang w:val="en-US" w:eastAsia="ko-KR"/>
        </w:rPr>
        <w:lastRenderedPageBreak/>
        <w:t>LOS</w:t>
      </w:r>
      <w:r w:rsidR="000C281A">
        <w:rPr>
          <w:rFonts w:hint="eastAsia"/>
          <w:lang w:val="en-US" w:eastAsia="ko-KR"/>
        </w:rPr>
        <w:t>:</w:t>
      </w:r>
    </w:p>
    <w:p w14:paraId="4F3AC2AB"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A V2V link is in LOS state if the two vehicles are in the same street and the LOS path is not blocked by vehicles.</w:t>
      </w:r>
    </w:p>
    <w:p w14:paraId="1C4AEF2B" w14:textId="77777777" w:rsidR="00965D11" w:rsidRDefault="00965D11" w:rsidP="00965D11">
      <w:pPr>
        <w:numPr>
          <w:ilvl w:val="0"/>
          <w:numId w:val="14"/>
        </w:numPr>
        <w:overflowPunct w:val="0"/>
        <w:autoSpaceDE w:val="0"/>
        <w:autoSpaceDN w:val="0"/>
        <w:adjustRightInd w:val="0"/>
        <w:textAlignment w:val="baseline"/>
        <w:rPr>
          <w:lang w:val="en-US" w:eastAsia="ko-KR"/>
        </w:rPr>
      </w:pPr>
      <w:r w:rsidRPr="008B34B8">
        <w:rPr>
          <w:lang w:val="en-US" w:eastAsia="ko-KR"/>
        </w:rPr>
        <w:t>NLOS: LOS path blocked by buildings</w:t>
      </w:r>
    </w:p>
    <w:p w14:paraId="01C5FE52"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NLOS state if the two vehicles are in </w:t>
      </w:r>
      <w:r>
        <w:rPr>
          <w:lang w:val="en-US" w:eastAsia="ko-KR"/>
        </w:rPr>
        <w:t>different</w:t>
      </w:r>
      <w:r>
        <w:rPr>
          <w:rFonts w:hint="eastAsia"/>
          <w:lang w:val="en-US" w:eastAsia="ko-KR"/>
        </w:rPr>
        <w:t xml:space="preserve"> streets.</w:t>
      </w:r>
    </w:p>
    <w:p w14:paraId="23BA3E06" w14:textId="77777777" w:rsidR="00965D11" w:rsidRDefault="00965D11" w:rsidP="00965D11">
      <w:pPr>
        <w:numPr>
          <w:ilvl w:val="0"/>
          <w:numId w:val="14"/>
        </w:numPr>
        <w:overflowPunct w:val="0"/>
        <w:autoSpaceDE w:val="0"/>
        <w:autoSpaceDN w:val="0"/>
        <w:adjustRightInd w:val="0"/>
        <w:textAlignment w:val="baseline"/>
        <w:rPr>
          <w:lang w:val="en-US" w:eastAsia="ko-KR"/>
        </w:rPr>
      </w:pPr>
      <w:proofErr w:type="spellStart"/>
      <w:r w:rsidRPr="008B34B8">
        <w:rPr>
          <w:lang w:val="en-US" w:eastAsia="ko-KR"/>
        </w:rPr>
        <w:t>NLOSv</w:t>
      </w:r>
      <w:proofErr w:type="spellEnd"/>
      <w:r w:rsidRPr="008B34B8">
        <w:rPr>
          <w:lang w:val="en-US" w:eastAsia="ko-KR"/>
        </w:rPr>
        <w:t>: LOS path blocked by vehicles</w:t>
      </w:r>
    </w:p>
    <w:p w14:paraId="3AEA226E" w14:textId="5CA181CF" w:rsidR="000C281A" w:rsidRPr="008B34B8"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w:t>
      </w:r>
      <w:proofErr w:type="spellStart"/>
      <w:r w:rsidR="00C74104">
        <w:rPr>
          <w:rFonts w:hint="eastAsia"/>
          <w:lang w:val="en-US" w:eastAsia="ko-KR"/>
        </w:rPr>
        <w:t>NLOSv</w:t>
      </w:r>
      <w:proofErr w:type="spellEnd"/>
      <w:r>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lang w:val="en-US" w:eastAsia="ko-KR"/>
        </w:rPr>
      </w:pPr>
      <w:r w:rsidRPr="00965D11">
        <w:rPr>
          <w:lang w:val="en-US" w:eastAsia="ko-KR"/>
        </w:rPr>
        <w:t>A link between two vehicles</w:t>
      </w:r>
      <w:r w:rsidR="00F040BB">
        <w:rPr>
          <w:rFonts w:hint="eastAsia"/>
          <w:lang w:val="en-US" w:eastAsia="ko-KR"/>
        </w:rPr>
        <w:t xml:space="preserve"> in the same street</w:t>
      </w:r>
      <w:r w:rsidRPr="00965D11">
        <w:rPr>
          <w:lang w:val="en-US" w:eastAsia="ko-KR"/>
        </w:rPr>
        <w:t xml:space="preserve"> is </w:t>
      </w:r>
      <w:r w:rsidR="00F040BB">
        <w:rPr>
          <w:rFonts w:hint="eastAsia"/>
          <w:lang w:val="en-US" w:eastAsia="ko-KR"/>
        </w:rPr>
        <w:t xml:space="preserve">either in LOS state or </w:t>
      </w:r>
      <w:proofErr w:type="spellStart"/>
      <w:r w:rsidR="00F040BB">
        <w:rPr>
          <w:rFonts w:hint="eastAsia"/>
          <w:lang w:val="en-US" w:eastAsia="ko-KR"/>
        </w:rPr>
        <w:t>NLOSv</w:t>
      </w:r>
      <w:proofErr w:type="spellEnd"/>
      <w:r w:rsidR="00F040BB">
        <w:rPr>
          <w:rFonts w:hint="eastAsia"/>
          <w:lang w:val="en-US" w:eastAsia="ko-KR"/>
        </w:rPr>
        <w:t xml:space="preserve"> state. The probability of LOS and </w:t>
      </w:r>
      <w:proofErr w:type="spellStart"/>
      <w:r w:rsidR="00F040BB">
        <w:rPr>
          <w:rFonts w:hint="eastAsia"/>
          <w:lang w:val="en-US" w:eastAsia="ko-KR"/>
        </w:rPr>
        <w:t>NLOSv</w:t>
      </w:r>
      <w:proofErr w:type="spellEnd"/>
      <w:r w:rsidR="00F040BB">
        <w:rPr>
          <w:rFonts w:hint="eastAsia"/>
          <w:lang w:val="en-US" w:eastAsia="ko-KR"/>
        </w:rPr>
        <w:t xml:space="preserve"> is given by Table 6.2-1. </w:t>
      </w:r>
      <w:r w:rsidR="00F040BB" w:rsidRPr="00F040BB">
        <w:rPr>
          <w:lang w:val="en-US" w:eastAsia="ko-KR"/>
        </w:rPr>
        <w:t xml:space="preserve">Baseline is the state is not updated between </w:t>
      </w:r>
      <w:r w:rsidR="00F040BB">
        <w:rPr>
          <w:lang w:val="en-US" w:eastAsia="ko-KR"/>
        </w:rPr>
        <w:t xml:space="preserve">LOS and </w:t>
      </w:r>
      <w:proofErr w:type="spellStart"/>
      <w:r w:rsidR="00F040BB">
        <w:rPr>
          <w:lang w:val="en-US" w:eastAsia="ko-KR"/>
        </w:rPr>
        <w:t>NLOSv</w:t>
      </w:r>
      <w:proofErr w:type="spellEnd"/>
      <w:r w:rsidR="00F040BB">
        <w:rPr>
          <w:rFonts w:hint="eastAsia"/>
          <w:lang w:val="en-US" w:eastAsia="ko-KR"/>
        </w:rPr>
        <w:t>, and e</w:t>
      </w:r>
      <w:r w:rsidR="00F040BB" w:rsidRPr="00F040BB">
        <w:rPr>
          <w:lang w:val="en-US" w:eastAsia="ko-KR"/>
        </w:rPr>
        <w:t xml:space="preserve">valuation with state update between LOS and </w:t>
      </w:r>
      <w:proofErr w:type="spellStart"/>
      <w:r w:rsidR="00F040BB" w:rsidRPr="00F040BB">
        <w:rPr>
          <w:lang w:val="en-US" w:eastAsia="ko-KR"/>
        </w:rPr>
        <w:t>NLOSv</w:t>
      </w:r>
      <w:proofErr w:type="spellEnd"/>
      <w:r w:rsidR="00F040BB" w:rsidRPr="00F040BB">
        <w:rPr>
          <w:lang w:val="en-US" w:eastAsia="ko-KR"/>
        </w:rPr>
        <w:t xml:space="preserve"> is not precluded.</w:t>
      </w:r>
    </w:p>
    <w:p w14:paraId="284D6856" w14:textId="77777777" w:rsidR="00F040BB" w:rsidRDefault="00F040BB" w:rsidP="00965D11">
      <w:pPr>
        <w:overflowPunct w:val="0"/>
        <w:autoSpaceDE w:val="0"/>
        <w:autoSpaceDN w:val="0"/>
        <w:adjustRightInd w:val="0"/>
        <w:textAlignment w:val="baseline"/>
        <w:rPr>
          <w:lang w:val="en-US" w:eastAsia="ko-KR"/>
        </w:rPr>
      </w:pPr>
    </w:p>
    <w:p w14:paraId="348B9C50" w14:textId="77D6E117" w:rsidR="00F040BB" w:rsidRDefault="00F040BB" w:rsidP="00986143">
      <w:pPr>
        <w:overflowPunct w:val="0"/>
        <w:autoSpaceDE w:val="0"/>
        <w:autoSpaceDN w:val="0"/>
        <w:adjustRightInd w:val="0"/>
        <w:jc w:val="center"/>
        <w:textAlignment w:val="baseline"/>
        <w:rPr>
          <w:lang w:val="en-US" w:eastAsia="ko-KR"/>
        </w:rPr>
      </w:pPr>
      <w:r>
        <w:rPr>
          <w:rFonts w:hint="eastAsia"/>
          <w:lang w:val="en-US" w:eastAsia="ko-KR"/>
        </w:rPr>
        <w:t>Table 6.2-1</w:t>
      </w:r>
      <w:r w:rsidR="002B76D2">
        <w:rPr>
          <w:rFonts w:hint="eastAsia"/>
          <w:lang w:val="en-US" w:eastAsia="ko-KR"/>
        </w:rPr>
        <w:t xml:space="preserve">: Probability of LOS and </w:t>
      </w:r>
      <w:proofErr w:type="spellStart"/>
      <w:r w:rsidR="002B76D2">
        <w:rPr>
          <w:rFonts w:hint="eastAsia"/>
          <w:lang w:val="en-US" w:eastAsia="ko-KR"/>
        </w:rPr>
        <w:t>NLOSv</w:t>
      </w:r>
      <w:proofErr w:type="spellEnd"/>
      <w:r w:rsidR="002B76D2">
        <w:rPr>
          <w:rFonts w:hint="eastAsia"/>
          <w:lang w:val="en-US" w:eastAsia="ko-KR"/>
        </w:rPr>
        <w:t xml:space="preserve">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B76D2" w:rsidRPr="002F4A0C" w14:paraId="6934A9B3" w14:textId="77777777" w:rsidTr="00512B8E">
        <w:trPr>
          <w:trHeight w:val="77"/>
        </w:trPr>
        <w:tc>
          <w:tcPr>
            <w:tcW w:w="5000" w:type="pct"/>
            <w:gridSpan w:val="2"/>
            <w:shd w:val="clear" w:color="auto" w:fill="D9D9D9"/>
          </w:tcPr>
          <w:p w14:paraId="0469C845" w14:textId="6164F593" w:rsidR="002B76D2" w:rsidRPr="002F4A0C" w:rsidRDefault="00E254B3" w:rsidP="00512B8E">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Highway</w:t>
            </w:r>
          </w:p>
        </w:tc>
      </w:tr>
      <w:tr w:rsidR="002B76D2" w:rsidRPr="003B408B" w14:paraId="37155864" w14:textId="77777777" w:rsidTr="00512B8E">
        <w:trPr>
          <w:trHeight w:val="437"/>
        </w:trPr>
        <w:tc>
          <w:tcPr>
            <w:tcW w:w="1058" w:type="pct"/>
            <w:shd w:val="clear" w:color="auto" w:fill="FFFFFF"/>
          </w:tcPr>
          <w:p w14:paraId="245F1F6E" w14:textId="66510C0A" w:rsidR="002B76D2" w:rsidRPr="00986143" w:rsidRDefault="002B76D2" w:rsidP="00512B8E">
            <w:pPr>
              <w:spacing w:before="40" w:after="0"/>
              <w:rPr>
                <w:rFonts w:eastAsiaTheme="minorEastAsia"/>
                <w:lang w:eastAsia="ko-KR"/>
              </w:rPr>
            </w:pPr>
            <w:r>
              <w:rPr>
                <w:rFonts w:eastAsiaTheme="minorEastAsia" w:hint="eastAsia"/>
                <w:lang w:eastAsia="ko-KR"/>
              </w:rPr>
              <w:t>LOS</w:t>
            </w:r>
          </w:p>
        </w:tc>
        <w:tc>
          <w:tcPr>
            <w:tcW w:w="3942" w:type="pct"/>
            <w:shd w:val="clear" w:color="auto" w:fill="auto"/>
          </w:tcPr>
          <w:p w14:paraId="44A26994" w14:textId="77777777" w:rsidR="00E13949" w:rsidRDefault="002B76D2" w:rsidP="002B76D2">
            <w:pPr>
              <w:spacing w:before="40" w:after="0"/>
              <w:rPr>
                <w:rFonts w:eastAsiaTheme="minorEastAsia"/>
                <w:lang w:eastAsia="ko-KR"/>
              </w:rPr>
            </w:pPr>
            <w:r>
              <w:rPr>
                <w:rFonts w:eastAsiaTheme="minorEastAsia" w:hint="eastAsia"/>
                <w:lang w:eastAsia="ko-KR"/>
              </w:rPr>
              <w:t xml:space="preserve">If </w:t>
            </w:r>
            <m:oMath>
              <m:r>
                <m:rPr>
                  <m:sty m:val="p"/>
                </m:rPr>
                <w:rPr>
                  <w:rFonts w:ascii="Cambria Math" w:eastAsiaTheme="minorEastAsia" w:hAnsi="Cambria Math"/>
                  <w:lang w:eastAsia="ko-KR"/>
                </w:rPr>
                <m:t>d≤475 m</m:t>
              </m:r>
            </m:oMath>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r>
                <m:rPr>
                  <m:sty m:val="p"/>
                </m:rPr>
                <w:rPr>
                  <w:rFonts w:ascii="Cambria Math" w:eastAsiaTheme="minorEastAsia" w:hAnsi="Cambria Math"/>
                  <w:lang w:eastAsia="ko-KR"/>
                </w:rPr>
                <m:t>=min</m:t>
              </m:r>
              <m:d>
                <m:dPr>
                  <m:begChr m:val="{"/>
                  <m:endChr m:val="}"/>
                  <m:ctrlPr>
                    <w:rPr>
                      <w:rFonts w:ascii="Cambria Math" w:eastAsiaTheme="minorEastAsia" w:hAnsi="Cambria Math"/>
                      <w:lang w:eastAsia="ko-KR"/>
                    </w:rPr>
                  </m:ctrlPr>
                </m:dPr>
                <m:e>
                  <m:r>
                    <w:rPr>
                      <w:rFonts w:ascii="Cambria Math" w:eastAsiaTheme="minorEastAsia" w:hAnsi="Cambria Math"/>
                      <w:lang w:eastAsia="ko-KR"/>
                    </w:rPr>
                    <m:t>1,a*</m:t>
                  </m:r>
                  <m:sSup>
                    <m:sSupPr>
                      <m:ctrlPr>
                        <w:rPr>
                          <w:rFonts w:ascii="Cambria Math" w:eastAsiaTheme="minorEastAsia" w:hAnsi="Cambria Math"/>
                          <w:i/>
                          <w:lang w:eastAsia="ko-KR"/>
                        </w:rPr>
                      </m:ctrlPr>
                    </m:sSupPr>
                    <m:e>
                      <m:r>
                        <w:rPr>
                          <w:rFonts w:ascii="Cambria Math" w:eastAsiaTheme="minorEastAsia" w:hAnsi="Cambria Math"/>
                          <w:lang w:eastAsia="ko-KR"/>
                        </w:rPr>
                        <m:t>d</m:t>
                      </m:r>
                    </m:e>
                    <m:sup>
                      <m:r>
                        <w:rPr>
                          <w:rFonts w:ascii="Cambria Math" w:eastAsiaTheme="minorEastAsia" w:hAnsi="Cambria Math"/>
                          <w:lang w:eastAsia="ko-KR"/>
                        </w:rPr>
                        <m:t>2</m:t>
                      </m:r>
                    </m:sup>
                  </m:sSup>
                  <m:r>
                    <w:rPr>
                      <w:rFonts w:ascii="Cambria Math" w:eastAsiaTheme="minorEastAsia" w:hAnsi="Cambria Math"/>
                      <w:lang w:eastAsia="ko-KR"/>
                    </w:rPr>
                    <m:t>+b*d+c</m:t>
                  </m:r>
                </m:e>
              </m:d>
            </m:oMath>
            <w:r>
              <w:rPr>
                <w:rFonts w:eastAsiaTheme="minorEastAsia" w:hint="eastAsia"/>
                <w:lang w:eastAsia="ko-KR"/>
              </w:rPr>
              <w:t xml:space="preserve"> </w:t>
            </w:r>
          </w:p>
          <w:p w14:paraId="059E23A0" w14:textId="25B92830" w:rsidR="002B76D2" w:rsidRDefault="002B76D2" w:rsidP="00986143">
            <w:pPr>
              <w:spacing w:before="40" w:after="0"/>
              <w:ind w:firstLineChars="150" w:firstLine="300"/>
              <w:rPr>
                <w:rFonts w:eastAsiaTheme="minorEastAsia"/>
                <w:lang w:eastAsia="ko-KR"/>
              </w:rPr>
            </w:pPr>
            <w:r>
              <w:rPr>
                <w:rFonts w:eastAsiaTheme="minorEastAsia" w:hint="eastAsia"/>
                <w:lang w:eastAsia="ko-KR"/>
              </w:rPr>
              <w:t xml:space="preserve">where </w:t>
            </w:r>
            <m:oMath>
              <m:r>
                <m:rPr>
                  <m:sty m:val="p"/>
                </m:rPr>
                <w:rPr>
                  <w:rFonts w:ascii="Cambria Math" w:eastAsiaTheme="minorEastAsia" w:hAnsi="Cambria Math"/>
                  <w:lang w:eastAsia="ko-KR"/>
                </w:rPr>
                <m:t>a=2.1013*</m:t>
              </m:r>
              <m:sSup>
                <m:sSupPr>
                  <m:ctrlPr>
                    <w:rPr>
                      <w:rFonts w:ascii="Cambria Math" w:eastAsiaTheme="minorEastAsia" w:hAnsi="Cambria Math"/>
                      <w:lang w:eastAsia="ko-KR"/>
                    </w:rPr>
                  </m:ctrlPr>
                </m:sSupPr>
                <m:e>
                  <m:r>
                    <w:rPr>
                      <w:rFonts w:ascii="Cambria Math" w:eastAsiaTheme="minorEastAsia" w:hAnsi="Cambria Math"/>
                      <w:lang w:eastAsia="ko-KR"/>
                    </w:rPr>
                    <m:t>10</m:t>
                  </m:r>
                </m:e>
                <m:sup>
                  <m:r>
                    <w:rPr>
                      <w:rFonts w:ascii="Cambria Math" w:eastAsiaTheme="minorEastAsia" w:hAnsi="Cambria Math"/>
                      <w:lang w:eastAsia="ko-KR"/>
                    </w:rPr>
                    <m:t>-6</m:t>
                  </m:r>
                </m:sup>
              </m:sSup>
            </m:oMath>
            <w:r>
              <w:rPr>
                <w:rFonts w:eastAsiaTheme="minorEastAsia" w:hint="eastAsia"/>
                <w:lang w:eastAsia="ko-KR"/>
              </w:rPr>
              <w:t xml:space="preserve">, </w:t>
            </w:r>
            <m:oMath>
              <m:r>
                <m:rPr>
                  <m:sty m:val="p"/>
                </m:rPr>
                <w:rPr>
                  <w:rFonts w:ascii="Cambria Math" w:eastAsiaTheme="minorEastAsia" w:hAnsi="Cambria Math"/>
                  <w:lang w:eastAsia="ko-KR"/>
                </w:rPr>
                <m:t>b=-0.002 and c=1.0193</m:t>
              </m:r>
            </m:oMath>
          </w:p>
          <w:p w14:paraId="70458BE9" w14:textId="755CED01" w:rsidR="00E13949" w:rsidRPr="002B76D2" w:rsidRDefault="002B76D2" w:rsidP="002B76D2">
            <w:pPr>
              <w:spacing w:before="40" w:after="0"/>
              <w:rPr>
                <w:rFonts w:eastAsiaTheme="minorEastAsia"/>
                <w:lang w:eastAsia="ko-KR"/>
              </w:rPr>
            </w:pPr>
            <w:r>
              <w:rPr>
                <w:rFonts w:eastAsiaTheme="minorEastAsia" w:hint="eastAsia"/>
                <w:lang w:eastAsia="ko-KR"/>
              </w:rPr>
              <w:t xml:space="preserve">If </w:t>
            </w:r>
            <m:oMath>
              <m:r>
                <m:rPr>
                  <m:sty m:val="p"/>
                </m:rPr>
                <w:rPr>
                  <w:rFonts w:ascii="Cambria Math" w:eastAsiaTheme="minorEastAsia" w:hAnsi="Cambria Math"/>
                  <w:lang w:eastAsia="ko-KR"/>
                </w:rPr>
                <m:t>d&gt;475 m</m:t>
              </m:r>
            </m:oMath>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r>
                <m:rPr>
                  <m:sty m:val="p"/>
                </m:rPr>
                <w:rPr>
                  <w:rFonts w:ascii="Cambria Math" w:eastAsiaTheme="minorEastAsia" w:hAnsi="Cambria Math"/>
                  <w:lang w:eastAsia="ko-KR"/>
                </w:rPr>
                <m:t>=max</m:t>
              </m:r>
              <m:d>
                <m:dPr>
                  <m:begChr m:val="{"/>
                  <m:endChr m:val="}"/>
                  <m:ctrlPr>
                    <w:rPr>
                      <w:rFonts w:ascii="Cambria Math" w:eastAsiaTheme="minorEastAsia" w:hAnsi="Cambria Math"/>
                      <w:lang w:eastAsia="ko-KR"/>
                    </w:rPr>
                  </m:ctrlPr>
                </m:dPr>
                <m:e>
                  <m:r>
                    <w:rPr>
                      <w:rFonts w:ascii="Cambria Math" w:eastAsiaTheme="minorEastAsia" w:hAnsi="Cambria Math"/>
                      <w:lang w:eastAsia="ko-KR"/>
                    </w:rPr>
                    <m:t>0, 0.54-0.001*(d-475)</m:t>
                  </m:r>
                </m:e>
              </m:d>
            </m:oMath>
          </w:p>
        </w:tc>
      </w:tr>
      <w:tr w:rsidR="002B76D2" w:rsidRPr="00336518" w14:paraId="48971870" w14:textId="77777777" w:rsidTr="00512B8E">
        <w:trPr>
          <w:trHeight w:val="405"/>
        </w:trPr>
        <w:tc>
          <w:tcPr>
            <w:tcW w:w="1058" w:type="pct"/>
            <w:shd w:val="clear" w:color="auto" w:fill="FFFFFF"/>
          </w:tcPr>
          <w:p w14:paraId="48ECB9C9" w14:textId="72E1FF88" w:rsidR="002B76D2" w:rsidRPr="00986143" w:rsidRDefault="002B76D2" w:rsidP="00512B8E">
            <w:pPr>
              <w:spacing w:before="40" w:after="0"/>
              <w:rPr>
                <w:rFonts w:eastAsiaTheme="minorEastAsia"/>
                <w:lang w:eastAsia="ko-KR"/>
              </w:rPr>
            </w:pPr>
            <w:proofErr w:type="spellStart"/>
            <w:r>
              <w:rPr>
                <w:rFonts w:eastAsiaTheme="minorEastAsia" w:hint="eastAsia"/>
                <w:lang w:eastAsia="ko-KR"/>
              </w:rPr>
              <w:t>NLOSv</w:t>
            </w:r>
            <w:proofErr w:type="spellEnd"/>
          </w:p>
        </w:tc>
        <w:tc>
          <w:tcPr>
            <w:tcW w:w="3942" w:type="pct"/>
            <w:shd w:val="clear" w:color="auto" w:fill="auto"/>
          </w:tcPr>
          <w:p w14:paraId="343AA34A" w14:textId="32C35B98" w:rsidR="002B76D2" w:rsidRPr="00986143" w:rsidRDefault="00E254B3" w:rsidP="002B76D2">
            <w:pPr>
              <w:spacing w:before="40" w:after="0"/>
              <w:rPr>
                <w:rFonts w:eastAsiaTheme="minorEastAsia"/>
                <w:lang w:eastAsia="ko-KR"/>
              </w:rPr>
            </w:pPr>
            <m:oMathPara>
              <m:oMathParaPr>
                <m:jc m:val="left"/>
              </m:oMathParaP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NLOSv</m:t>
                    </m:r>
                  </m:e>
                </m:d>
                <m:r>
                  <m:rPr>
                    <m:sty m:val="p"/>
                  </m:rPr>
                  <w:rPr>
                    <w:rFonts w:ascii="Cambria Math" w:eastAsiaTheme="minorEastAsia" w:hAnsi="Cambria Math"/>
                    <w:lang w:eastAsia="ko-KR"/>
                  </w:rPr>
                  <m:t>=1-P(LOS)</m:t>
                </m:r>
              </m:oMath>
            </m:oMathPara>
          </w:p>
        </w:tc>
      </w:tr>
      <w:tr w:rsidR="002B76D2" w:rsidRPr="003B408B" w14:paraId="6AE8B903" w14:textId="77777777" w:rsidTr="00512B8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512B8E">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Urban</w:t>
            </w:r>
          </w:p>
        </w:tc>
      </w:tr>
      <w:tr w:rsidR="002B76D2" w:rsidRPr="001C72BA" w14:paraId="16E2AF2F"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986143" w:rsidRDefault="00301E8A" w:rsidP="00512B8E">
            <w:pPr>
              <w:spacing w:before="40" w:after="0"/>
              <w:rPr>
                <w:rFonts w:eastAsiaTheme="minorEastAsia"/>
                <w:lang w:eastAsia="ko-KR"/>
              </w:rPr>
            </w:pPr>
            <w:r>
              <w:rPr>
                <w:rFonts w:eastAsiaTheme="minorEastAsia" w:hint="eastAsia"/>
                <w:lang w:eastAsia="ko-KR"/>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E254B3">
            <w:pPr>
              <w:spacing w:before="40" w:after="0"/>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2B76D2" w:rsidRPr="00336518" w14:paraId="774D7B74"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986143" w:rsidRDefault="00301E8A" w:rsidP="00512B8E">
            <w:pPr>
              <w:spacing w:before="40" w:after="0"/>
              <w:rPr>
                <w:rFonts w:eastAsiaTheme="minorEastAsia"/>
                <w:lang w:eastAsia="ko-KR"/>
              </w:rPr>
            </w:pPr>
            <w:proofErr w:type="spellStart"/>
            <w:r>
              <w:rPr>
                <w:rFonts w:eastAsiaTheme="minorEastAsia" w:hint="eastAsia"/>
                <w:lang w:eastAsia="ko-KR"/>
              </w:rPr>
              <w:t>NLOSv</w:t>
            </w:r>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512B8E">
            <w:pPr>
              <w:spacing w:before="40" w:after="0"/>
              <w:rPr>
                <w:rFonts w:eastAsia="MS Mincho"/>
                <w:lang w:eastAsia="en-GB"/>
              </w:rPr>
            </w:pPr>
            <m:oMathPara>
              <m:oMathParaPr>
                <m:jc m:val="left"/>
              </m:oMathParaP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NLOSv</m:t>
                    </m:r>
                  </m:e>
                </m:d>
                <m:r>
                  <m:rPr>
                    <m:sty m:val="p"/>
                  </m:rPr>
                  <w:rPr>
                    <w:rFonts w:ascii="Cambria Math" w:eastAsiaTheme="minorEastAsia" w:hAnsi="Cambria Math"/>
                    <w:lang w:eastAsia="ko-KR"/>
                  </w:rPr>
                  <m:t>=1-P(LOS)</m:t>
                </m:r>
              </m:oMath>
            </m:oMathPara>
          </w:p>
        </w:tc>
      </w:tr>
    </w:tbl>
    <w:p w14:paraId="3CA8629D" w14:textId="77777777" w:rsidR="00F040BB" w:rsidRDefault="00F040BB" w:rsidP="00965D11">
      <w:pPr>
        <w:overflowPunct w:val="0"/>
        <w:autoSpaceDE w:val="0"/>
        <w:autoSpaceDN w:val="0"/>
        <w:adjustRightInd w:val="0"/>
        <w:textAlignment w:val="baseline"/>
        <w:rPr>
          <w:lang w:val="en-US" w:eastAsia="ko-KR"/>
        </w:rPr>
      </w:pPr>
    </w:p>
    <w:p w14:paraId="4BE6151F" w14:textId="283F3618"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 xml:space="preserve">UE location is updated every [100] </w:t>
      </w:r>
      <w:proofErr w:type="spellStart"/>
      <w:r w:rsidR="00BD0C81" w:rsidRPr="00BD0C81">
        <w:rPr>
          <w:lang w:val="en-US" w:eastAsia="ko-KR"/>
        </w:rPr>
        <w:t>ms.</w:t>
      </w:r>
      <w:proofErr w:type="spellEnd"/>
      <w:r w:rsidR="00BD0C81">
        <w:rPr>
          <w:rFonts w:hint="eastAsia"/>
          <w:lang w:val="en-US" w:eastAsia="ko-KR"/>
        </w:rPr>
        <w:t xml:space="preserve"> </w:t>
      </w:r>
      <w:r w:rsidR="00FB2D19">
        <w:rPr>
          <w:rFonts w:hint="eastAsia"/>
          <w:lang w:val="en-US" w:eastAsia="ko-KR"/>
        </w:rPr>
        <w:t>State transition between LOS/</w:t>
      </w:r>
      <w:proofErr w:type="spellStart"/>
      <w:r w:rsidR="00FB2D19">
        <w:rPr>
          <w:rFonts w:hint="eastAsia"/>
          <w:lang w:val="en-US" w:eastAsia="ko-KR"/>
        </w:rPr>
        <w:t>NLOSv</w:t>
      </w:r>
      <w:proofErr w:type="spellEnd"/>
      <w:r w:rsidR="00FB2D19">
        <w:rPr>
          <w:rFonts w:hint="eastAsia"/>
          <w:lang w:val="en-US" w:eastAsia="ko-KR"/>
        </w:rPr>
        <w:t xml:space="preserve"> and NLOS is checked</w:t>
      </w:r>
      <w:r w:rsidR="00BD0C81" w:rsidRPr="00BD0C81">
        <w:rPr>
          <w:lang w:val="en-US" w:eastAsia="ko-KR"/>
        </w:rPr>
        <w:t xml:space="preserve"> for each link </w:t>
      </w:r>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r w:rsidR="00BD0C81" w:rsidRPr="00BD0C81">
        <w:rPr>
          <w:lang w:val="en-US" w:eastAsia="ko-KR"/>
        </w:rPr>
        <w:t>during the SLS runtime.</w:t>
      </w:r>
      <w:r w:rsidR="00BD0C81">
        <w:rPr>
          <w:rFonts w:hint="eastAsia"/>
          <w:lang w:val="en-US" w:eastAsia="ko-KR"/>
        </w:rPr>
        <w:t xml:space="preserve"> </w:t>
      </w:r>
      <w:r w:rsidR="00BD0C81" w:rsidRPr="00BD0C81">
        <w:rPr>
          <w:lang w:val="en-US" w:eastAsia="ko-KR"/>
        </w:rPr>
        <w:t xml:space="preserve">At each state, each link uses </w:t>
      </w:r>
      <w:proofErr w:type="spellStart"/>
      <w:r w:rsidR="00BD0C81" w:rsidRPr="00BD0C81">
        <w:rPr>
          <w:lang w:val="en-US" w:eastAsia="ko-KR"/>
        </w:rPr>
        <w:t>pathloss</w:t>
      </w:r>
      <w:proofErr w:type="spellEnd"/>
      <w:r w:rsidR="00BD0C81" w:rsidRPr="00BD0C81">
        <w:rPr>
          <w:lang w:val="en-US" w:eastAsia="ko-KR"/>
        </w:rPr>
        <w:t>,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29BAF3A1" w14:textId="77777777" w:rsidR="008B34B8" w:rsidRDefault="008B34B8" w:rsidP="00197B30">
      <w:pPr>
        <w:overflowPunct w:val="0"/>
        <w:autoSpaceDE w:val="0"/>
        <w:autoSpaceDN w:val="0"/>
        <w:adjustRightInd w:val="0"/>
        <w:textAlignment w:val="baseline"/>
        <w:rPr>
          <w:lang w:val="en-US" w:eastAsia="ko-KR"/>
        </w:rPr>
      </w:pPr>
    </w:p>
    <w:p w14:paraId="22A615A5" w14:textId="69654636" w:rsidR="003A30D9" w:rsidRDefault="003A30D9" w:rsidP="00197B30">
      <w:pPr>
        <w:overflowPunct w:val="0"/>
        <w:autoSpaceDE w:val="0"/>
        <w:autoSpaceDN w:val="0"/>
        <w:adjustRightInd w:val="0"/>
        <w:textAlignment w:val="baseline"/>
        <w:rPr>
          <w:lang w:val="en-US" w:eastAsia="ko-KR"/>
        </w:rPr>
      </w:pPr>
      <w:r>
        <w:rPr>
          <w:rFonts w:hint="eastAsia"/>
          <w:lang w:val="en-US" w:eastAsia="ko-KR"/>
        </w:rPr>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 xml:space="preserve">[3] </w:t>
      </w:r>
      <w:proofErr w:type="gramStart"/>
      <w:r w:rsidRPr="003A30D9">
        <w:rPr>
          <w:lang w:val="en-US" w:eastAsia="ko-KR"/>
        </w:rPr>
        <w:t>meter</w:t>
      </w:r>
      <w:r w:rsidR="00E50525">
        <w:rPr>
          <w:rFonts w:hint="eastAsia"/>
          <w:lang w:val="en-US" w:eastAsia="ko-KR"/>
        </w:rPr>
        <w:t>s</w:t>
      </w:r>
      <w:proofErr w:type="gramEnd"/>
      <w:r w:rsidRPr="003A30D9">
        <w:rPr>
          <w:lang w:val="en-US" w:eastAsia="ko-KR"/>
        </w:rPr>
        <w:t xml:space="preserve"> </w:t>
      </w:r>
      <w:r w:rsidR="00E50525">
        <w:rPr>
          <w:rFonts w:hint="eastAsia"/>
          <w:lang w:val="en-US" w:eastAsia="ko-KR"/>
        </w:rPr>
        <w:t>are</w:t>
      </w:r>
      <w:r w:rsidRPr="003A30D9">
        <w:rPr>
          <w:lang w:val="en-US" w:eastAsia="ko-KR"/>
        </w:rPr>
        <w:t xml:space="preserve"> assumed for the link between antenna of a cellular UE inside a vehicle and the antenna of the same vehicle UE.</w:t>
      </w:r>
    </w:p>
    <w:p w14:paraId="589917B5" w14:textId="77777777" w:rsidR="003A30D9" w:rsidRPr="00197B30" w:rsidRDefault="003A30D9" w:rsidP="00197B30">
      <w:pPr>
        <w:overflowPunct w:val="0"/>
        <w:autoSpaceDE w:val="0"/>
        <w:autoSpaceDN w:val="0"/>
        <w:adjustRightInd w:val="0"/>
        <w:textAlignment w:val="baseline"/>
        <w:rPr>
          <w:lang w:val="en-US" w:eastAsia="ko-KR"/>
        </w:rPr>
      </w:pPr>
    </w:p>
    <w:p w14:paraId="04211E57" w14:textId="77777777" w:rsidR="00197B30" w:rsidRPr="00197B30" w:rsidRDefault="00197B30" w:rsidP="00DA5DEE">
      <w:pPr>
        <w:pStyle w:val="3"/>
        <w:rPr>
          <w:lang w:val="en-US" w:eastAsia="zh-CN"/>
        </w:rPr>
      </w:pPr>
      <w:bookmarkStart w:id="47" w:name="_Toc508891171"/>
      <w:bookmarkStart w:id="48" w:name="_Toc515005268"/>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proofErr w:type="spellStart"/>
      <w:r w:rsidRPr="00197B30">
        <w:rPr>
          <w:rFonts w:hint="eastAsia"/>
          <w:lang w:val="en-US" w:eastAsia="zh-CN"/>
        </w:rPr>
        <w:t>Pathloss</w:t>
      </w:r>
      <w:proofErr w:type="spellEnd"/>
      <w:r w:rsidRPr="00197B30">
        <w:rPr>
          <w:rFonts w:hint="eastAsia"/>
          <w:lang w:val="en-US" w:eastAsia="zh-CN"/>
        </w:rPr>
        <w:t xml:space="preserve"> model</w:t>
      </w:r>
      <w:bookmarkEnd w:id="47"/>
      <w:bookmarkEnd w:id="48"/>
    </w:p>
    <w:p w14:paraId="0595A196" w14:textId="236C21E7" w:rsidR="009E1E15" w:rsidRDefault="009E1E1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w:t>
      </w:r>
      <w:r w:rsidR="00C74104">
        <w:rPr>
          <w:rFonts w:hint="eastAsia"/>
          <w:lang w:val="en-US" w:eastAsia="ko-KR"/>
        </w:rPr>
        <w:t xml:space="preserve">model for </w:t>
      </w:r>
      <w:r>
        <w:rPr>
          <w:rFonts w:hint="eastAsia"/>
          <w:lang w:val="en-US" w:eastAsia="ko-KR"/>
        </w:rPr>
        <w:t>V2V links is given in the following table:</w:t>
      </w:r>
    </w:p>
    <w:p w14:paraId="5864B0E3" w14:textId="77777777" w:rsidR="009E1E15" w:rsidRPr="009E1E15" w:rsidRDefault="009E1E15" w:rsidP="00197B30">
      <w:pPr>
        <w:overflowPunct w:val="0"/>
        <w:autoSpaceDE w:val="0"/>
        <w:autoSpaceDN w:val="0"/>
        <w:adjustRightInd w:val="0"/>
        <w:textAlignment w:val="baseline"/>
        <w:rPr>
          <w:lang w:val="en-US" w:eastAsia="ko-KR"/>
        </w:rPr>
      </w:pPr>
    </w:p>
    <w:p w14:paraId="29E2D38D" w14:textId="77777777" w:rsidR="009E1E15" w:rsidRPr="009E1E15" w:rsidRDefault="009E1E15" w:rsidP="005E4DE0">
      <w:pPr>
        <w:overflowPunct w:val="0"/>
        <w:autoSpaceDE w:val="0"/>
        <w:autoSpaceDN w:val="0"/>
        <w:adjustRightInd w:val="0"/>
        <w:jc w:val="center"/>
        <w:textAlignment w:val="baseline"/>
        <w:rPr>
          <w:lang w:val="en-US" w:eastAsia="ko-KR"/>
        </w:rPr>
      </w:pPr>
      <w:r>
        <w:rPr>
          <w:rFonts w:hint="eastAsia"/>
          <w:lang w:val="en-US" w:eastAsia="ko-KR"/>
        </w:rPr>
        <w:t xml:space="preserve">Table 6.2.1-1: </w:t>
      </w:r>
      <w:proofErr w:type="spellStart"/>
      <w:r>
        <w:rPr>
          <w:rFonts w:hint="eastAsia"/>
          <w:lang w:val="en-US" w:eastAsia="ko-KR"/>
        </w:rPr>
        <w:t>Pathloss</w:t>
      </w:r>
      <w:proofErr w:type="spellEnd"/>
      <w:r>
        <w:rPr>
          <w:rFonts w:hint="eastAsia"/>
          <w:lang w:val="en-US" w:eastAsia="ko-KR"/>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1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CE3646">
            <w:pPr>
              <w:adjustRightInd w:val="0"/>
              <w:snapToGrid w:val="0"/>
              <w:spacing w:beforeLines="50" w:before="120" w:after="120"/>
              <w:ind w:left="720" w:hanging="720"/>
              <w:jc w:val="center"/>
              <w:rPr>
                <w:b/>
                <w:bCs/>
                <w:lang w:eastAsia="ko-KR"/>
              </w:rPr>
            </w:pPr>
            <w:r w:rsidRPr="00BE1ED1">
              <w:rPr>
                <w:rFonts w:eastAsia="SimSun"/>
                <w:b/>
                <w:bCs/>
                <w:lang w:eastAsia="zh-CN"/>
              </w:rPr>
              <w:t>LOS/NLOS</w:t>
            </w:r>
            <w:r w:rsidR="00BE3A00" w:rsidRPr="00BE1ED1">
              <w:rPr>
                <w:b/>
                <w:bCs/>
                <w:lang w:eastAsia="ko-KR"/>
              </w:rPr>
              <w:t>/</w:t>
            </w:r>
            <w:proofErr w:type="spellStart"/>
            <w:r w:rsidR="00BE3A00" w:rsidRPr="00BE1ED1">
              <w:rPr>
                <w:b/>
                <w:bCs/>
                <w:lang w:eastAsia="ko-KR"/>
              </w:rPr>
              <w:t>NLOSv</w:t>
            </w:r>
            <w:proofErr w:type="spellEnd"/>
          </w:p>
        </w:tc>
        <w:tc>
          <w:tcPr>
            <w:tcW w:w="7054" w:type="dxa"/>
            <w:shd w:val="clear" w:color="auto" w:fill="D9D9D9"/>
            <w:vAlign w:val="center"/>
          </w:tcPr>
          <w:p w14:paraId="44AB1276" w14:textId="77777777" w:rsidR="009E1E15" w:rsidRPr="00BE1ED1" w:rsidRDefault="009E1E15" w:rsidP="00CE3646">
            <w:pPr>
              <w:adjustRightInd w:val="0"/>
              <w:snapToGrid w:val="0"/>
              <w:spacing w:beforeLines="50" w:before="120" w:after="120"/>
              <w:ind w:left="720" w:hanging="720"/>
              <w:jc w:val="center"/>
              <w:rPr>
                <w:rFonts w:eastAsia="SimSun"/>
                <w:b/>
                <w:bCs/>
                <w:lang w:eastAsia="zh-CN"/>
              </w:rPr>
            </w:pPr>
            <w:proofErr w:type="spellStart"/>
            <w:r w:rsidRPr="00BE1ED1">
              <w:rPr>
                <w:rFonts w:eastAsia="SimSun"/>
                <w:b/>
                <w:bCs/>
                <w:lang w:eastAsia="zh-CN"/>
              </w:rPr>
              <w:t>Pathloss</w:t>
            </w:r>
            <w:proofErr w:type="spellEnd"/>
            <w:r w:rsidRPr="00BE1ED1">
              <w:rPr>
                <w:rFonts w:eastAsia="SimSun"/>
                <w:b/>
                <w:bCs/>
                <w:lang w:eastAsia="zh-CN"/>
              </w:rPr>
              <w:t xml:space="preserve">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0C281A">
            <w:pPr>
              <w:adjustRightInd w:val="0"/>
              <w:snapToGrid w:val="0"/>
              <w:spacing w:before="40" w:after="40"/>
              <w:ind w:left="720" w:hanging="720"/>
              <w:rPr>
                <w:bCs/>
                <w:lang w:eastAsia="ko-KR"/>
              </w:rPr>
            </w:pPr>
            <w:r w:rsidRPr="00BE1ED1">
              <w:rPr>
                <w:rFonts w:eastAsia="SimSun"/>
                <w:bCs/>
                <w:lang w:eastAsia="zh-CN"/>
              </w:rPr>
              <w:t>LOS</w:t>
            </w:r>
            <w:r w:rsidR="00BE3A00" w:rsidRPr="00BE1ED1">
              <w:rPr>
                <w:bCs/>
                <w:lang w:eastAsia="ko-KR"/>
              </w:rPr>
              <w:t xml:space="preserve">, </w:t>
            </w:r>
            <w:proofErr w:type="spellStart"/>
            <w:r w:rsidR="00BE3A00" w:rsidRPr="00BE1ED1">
              <w:rPr>
                <w:bCs/>
                <w:lang w:eastAsia="ko-KR"/>
              </w:rPr>
              <w:t>NLOSv</w:t>
            </w:r>
            <w:proofErr w:type="spellEnd"/>
          </w:p>
        </w:tc>
        <w:tc>
          <w:tcPr>
            <w:tcW w:w="7054" w:type="dxa"/>
            <w:vAlign w:val="center"/>
          </w:tcPr>
          <w:p w14:paraId="7516F0B4" w14:textId="6C9E911D" w:rsidR="009E1E15" w:rsidRPr="00BE1ED1" w:rsidRDefault="009E1E15" w:rsidP="009E1E15">
            <w:pPr>
              <w:adjustRightInd w:val="0"/>
              <w:snapToGrid w:val="0"/>
              <w:spacing w:before="40" w:after="40"/>
              <w:ind w:left="720" w:hanging="720"/>
              <w:rPr>
                <w:rFonts w:eastAsia="Times New Roman"/>
                <w:bCs/>
              </w:rPr>
            </w:pPr>
            <w:r w:rsidRPr="00BE1ED1">
              <w:rPr>
                <w:rFonts w:eastAsia="SimSun"/>
                <w:bCs/>
                <w:lang w:eastAsia="zh-CN"/>
              </w:rPr>
              <w:t xml:space="preserve">For </w:t>
            </w:r>
            <w:r w:rsidR="00916BC2">
              <w:rPr>
                <w:rFonts w:eastAsiaTheme="minorEastAsia" w:hint="eastAsia"/>
                <w:bCs/>
                <w:lang w:eastAsia="ko-KR"/>
              </w:rPr>
              <w:t>Highway</w:t>
            </w:r>
            <w:r w:rsidR="00916BC2" w:rsidRPr="00BE1ED1">
              <w:rPr>
                <w:rFonts w:eastAsia="SimSun"/>
                <w:bCs/>
                <w:lang w:eastAsia="zh-CN"/>
              </w:rPr>
              <w:t xml:space="preserve"> </w:t>
            </w:r>
            <w:r w:rsidRPr="00BE1ED1">
              <w:rPr>
                <w:rFonts w:eastAsia="SimSun"/>
                <w:bCs/>
                <w:lang w:eastAsia="zh-CN"/>
              </w:rPr>
              <w:t>case, PL = 32.4 + 20log10(d) + 20log10(f</w:t>
            </w:r>
            <w:r w:rsidRPr="00BE1ED1">
              <w:rPr>
                <w:rFonts w:eastAsia="SimSun"/>
                <w:bCs/>
                <w:vertAlign w:val="subscript"/>
                <w:lang w:eastAsia="zh-CN"/>
              </w:rPr>
              <w:t>c</w:t>
            </w:r>
            <w:r w:rsidRPr="00BE1ED1">
              <w:rPr>
                <w:rFonts w:eastAsia="SimSun"/>
                <w:bCs/>
                <w:lang w:eastAsia="zh-CN"/>
              </w:rPr>
              <w:t>)  (f</w:t>
            </w:r>
            <w:r w:rsidRPr="00BE1ED1">
              <w:rPr>
                <w:rFonts w:eastAsia="SimSun"/>
                <w:bCs/>
                <w:vertAlign w:val="subscript"/>
                <w:lang w:eastAsia="zh-CN"/>
              </w:rPr>
              <w:t>c</w:t>
            </w:r>
            <w:r w:rsidRPr="00BE1ED1">
              <w:rPr>
                <w:rFonts w:eastAsia="SimSun"/>
                <w:bCs/>
                <w:lang w:eastAsia="zh-CN"/>
              </w:rPr>
              <w:t xml:space="preserve"> is in GHz and d is in meters)</w:t>
            </w:r>
          </w:p>
          <w:p w14:paraId="0C1D289F" w14:textId="77777777" w:rsidR="009E1E15" w:rsidRPr="00BE1ED1" w:rsidRDefault="009E1E15" w:rsidP="009E1E15">
            <w:pPr>
              <w:adjustRightInd w:val="0"/>
              <w:snapToGrid w:val="0"/>
              <w:spacing w:before="40" w:after="40"/>
              <w:ind w:left="720" w:hanging="720"/>
              <w:rPr>
                <w:rFonts w:eastAsia="Times New Roman"/>
                <w:bCs/>
              </w:rPr>
            </w:pPr>
            <w:r w:rsidRPr="00BE1ED1">
              <w:rPr>
                <w:rFonts w:eastAsia="Times New Roman"/>
                <w:bCs/>
              </w:rPr>
              <w:t>For Urban case, PL= 38.77 + 16.7log10(d) + 18.2log10(f</w:t>
            </w:r>
            <w:r w:rsidRPr="00BE1ED1">
              <w:rPr>
                <w:rFonts w:eastAsia="SimSun"/>
                <w:bCs/>
                <w:vertAlign w:val="subscript"/>
                <w:lang w:eastAsia="zh-CN"/>
              </w:rPr>
              <w:t>c</w:t>
            </w:r>
            <w:r w:rsidRPr="00BE1ED1">
              <w:rPr>
                <w:rFonts w:eastAsia="Times New Roman"/>
                <w:bCs/>
              </w:rPr>
              <w:t>) (f</w:t>
            </w:r>
            <w:r w:rsidRPr="00BE1ED1">
              <w:rPr>
                <w:rFonts w:eastAsia="SimSun"/>
                <w:bCs/>
                <w:vertAlign w:val="subscript"/>
                <w:lang w:eastAsia="zh-CN"/>
              </w:rPr>
              <w:t>c</w:t>
            </w:r>
            <w:r w:rsidRPr="00BE1ED1">
              <w:rPr>
                <w:rFonts w:eastAsia="Times New Roman"/>
                <w:bCs/>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9E1E15">
            <w:pPr>
              <w:adjustRightInd w:val="0"/>
              <w:snapToGrid w:val="0"/>
              <w:spacing w:before="40" w:after="40"/>
              <w:ind w:left="720" w:hanging="720"/>
              <w:rPr>
                <w:rFonts w:eastAsia="SimSun"/>
                <w:bCs/>
                <w:lang w:eastAsia="zh-CN"/>
              </w:rPr>
            </w:pPr>
            <w:r w:rsidRPr="00BE1ED1">
              <w:rPr>
                <w:rFonts w:eastAsia="SimSun"/>
                <w:bCs/>
                <w:lang w:eastAsia="zh-CN"/>
              </w:rPr>
              <w:t>NLOS</w:t>
            </w:r>
          </w:p>
        </w:tc>
        <w:tc>
          <w:tcPr>
            <w:tcW w:w="7054" w:type="dxa"/>
            <w:vAlign w:val="center"/>
          </w:tcPr>
          <w:p w14:paraId="1B264D50" w14:textId="0DE679A9" w:rsidR="00F040BB" w:rsidRPr="00BE1ED1" w:rsidRDefault="00512B8E" w:rsidP="00B72A13">
            <w:pPr>
              <w:adjustRightInd w:val="0"/>
              <w:snapToGrid w:val="0"/>
              <w:spacing w:before="40" w:after="40"/>
              <w:ind w:left="720" w:hanging="720"/>
              <w:rPr>
                <w:rFonts w:eastAsia="SimSun"/>
                <w:bCs/>
                <w:lang w:eastAsia="ko-KR"/>
              </w:rPr>
            </w:pPr>
            <w:r w:rsidRPr="00512B8E">
              <w:rPr>
                <w:rFonts w:eastAsia="바탕"/>
                <w:position w:val="-10"/>
              </w:rPr>
              <w:t>PL= 36.85 + 30log10(d) + 18.9log10(fc) (fc is in GHz and d is in meters)</w:t>
            </w:r>
            <w:r w:rsidR="00B72A13">
              <w:rPr>
                <w:rFonts w:eastAsia="바탕" w:hint="eastAsia"/>
                <w:position w:val="-10"/>
                <w:lang w:eastAsia="ko-KR"/>
              </w:rPr>
              <w:t xml:space="preserve"> </w:t>
            </w:r>
            <w:r w:rsidR="00B72A13" w:rsidRPr="00B72A13">
              <w:rPr>
                <w:rFonts w:eastAsia="바탕"/>
                <w:position w:val="-10"/>
                <w:lang w:eastAsia="ko-KR"/>
              </w:rPr>
              <w:t>where d is the Euclidean distance between TX and RX</w:t>
            </w:r>
            <w:r w:rsidR="00B72A13" w:rsidRPr="00B72A13" w:rsidDel="00F040BB">
              <w:rPr>
                <w:rFonts w:eastAsia="바탕"/>
                <w:position w:val="-10"/>
                <w:lang w:eastAsia="ko-KR"/>
              </w:rPr>
              <w:t xml:space="preserve"> </w:t>
            </w:r>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5DD60B28" w:rsidR="00512B8E" w:rsidRDefault="00BE3A00" w:rsidP="00702758">
      <w:pPr>
        <w:overflowPunct w:val="0"/>
        <w:autoSpaceDE w:val="0"/>
        <w:autoSpaceDN w:val="0"/>
        <w:adjustRightInd w:val="0"/>
        <w:textAlignment w:val="baseline"/>
        <w:rPr>
          <w:lang w:eastAsia="ko-KR"/>
        </w:rPr>
      </w:pPr>
      <w:r>
        <w:rPr>
          <w:rFonts w:hint="eastAsia"/>
          <w:lang w:eastAsia="ko-KR"/>
        </w:rPr>
        <w:t xml:space="preserve">When a V2V link is in </w:t>
      </w:r>
      <w:proofErr w:type="spellStart"/>
      <w:r>
        <w:rPr>
          <w:rFonts w:hint="eastAsia"/>
          <w:lang w:eastAsia="ko-KR"/>
        </w:rPr>
        <w:t>NLOSv</w:t>
      </w:r>
      <w:proofErr w:type="spellEnd"/>
      <w:r>
        <w:rPr>
          <w:rFonts w:hint="eastAsia"/>
          <w:lang w:eastAsia="ko-KR"/>
        </w:rPr>
        <w:t>, a</w:t>
      </w:r>
      <w:r w:rsidRPr="00BE3A00">
        <w:rPr>
          <w:lang w:eastAsia="ko-KR"/>
        </w:rPr>
        <w:t>dditional vehicle blockage loss is added</w:t>
      </w:r>
      <w:r w:rsidR="00512B8E">
        <w:rPr>
          <w:rFonts w:hint="eastAsia"/>
          <w:lang w:eastAsia="ko-KR"/>
        </w:rPr>
        <w:t xml:space="preserve"> as follows:</w:t>
      </w:r>
    </w:p>
    <w:p w14:paraId="4F3793E6" w14:textId="7776DCCD"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The blocker height is the vehicle height which is randomly selected out of the three vehicle types according to the portion of the vehicle types in the simulated scenario.</w:t>
      </w:r>
    </w:p>
    <w:p w14:paraId="2231B194"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The additional blockage loss is max {0 dB, a log-normal random variable}.</w:t>
      </w:r>
    </w:p>
    <w:p w14:paraId="67763821"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1: Minimum antenna height value of TX and RX &gt; Blocker height</w:t>
      </w:r>
    </w:p>
    <w:p w14:paraId="3D544120" w14:textId="77777777"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No additional blockage loss</w:t>
      </w:r>
    </w:p>
    <w:p w14:paraId="64533B1F"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2: Maximum antenna height value of TX and RX &lt; Blocker height</w:t>
      </w:r>
    </w:p>
    <w:p w14:paraId="461A0E06" w14:textId="4226213A"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Mean: 12.5 dB</w:t>
      </w:r>
      <w:r w:rsidRPr="00512B8E">
        <w:rPr>
          <w:rFonts w:hint="eastAsia"/>
          <w:lang w:val="en-US" w:eastAsia="ko-KR"/>
        </w:rPr>
        <w:t xml:space="preserve">, </w:t>
      </w:r>
      <w:r>
        <w:rPr>
          <w:rFonts w:hint="eastAsia"/>
          <w:lang w:val="en-US" w:eastAsia="ko-KR"/>
        </w:rPr>
        <w:t>standard deviation</w:t>
      </w:r>
      <w:r w:rsidRPr="00512B8E">
        <w:rPr>
          <w:lang w:val="en-US" w:eastAsia="ko-KR"/>
        </w:rPr>
        <w:t>: 4.5 dB</w:t>
      </w:r>
    </w:p>
    <w:p w14:paraId="7098CC0D"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3: Otherwise</w:t>
      </w:r>
    </w:p>
    <w:p w14:paraId="0FFC446B" w14:textId="35DD0AFB"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Mean: 5 dB</w:t>
      </w:r>
      <w:r w:rsidRPr="00512B8E">
        <w:rPr>
          <w:rFonts w:hint="eastAsia"/>
          <w:lang w:val="en-US" w:eastAsia="ko-KR"/>
        </w:rPr>
        <w:t>, standard deviation</w:t>
      </w:r>
      <w:r w:rsidRPr="00512B8E">
        <w:rPr>
          <w:lang w:val="en-US" w:eastAsia="ko-KR"/>
        </w:rPr>
        <w:t>: 4 dB</w:t>
      </w:r>
    </w:p>
    <w:p w14:paraId="7B5AAD27" w14:textId="4C0FCD47" w:rsidR="00197B30" w:rsidRDefault="00B72A13" w:rsidP="00197B30">
      <w:pPr>
        <w:overflowPunct w:val="0"/>
        <w:autoSpaceDE w:val="0"/>
        <w:autoSpaceDN w:val="0"/>
        <w:adjustRightInd w:val="0"/>
        <w:textAlignment w:val="baseline"/>
        <w:rPr>
          <w:lang w:val="en-US" w:eastAsia="ko-KR"/>
        </w:rPr>
      </w:pPr>
      <w:proofErr w:type="spellStart"/>
      <w:r w:rsidRPr="00B72A13">
        <w:rPr>
          <w:lang w:val="en-US" w:eastAsia="ko-KR"/>
        </w:rPr>
        <w:t>Pathloss</w:t>
      </w:r>
      <w:proofErr w:type="spellEnd"/>
      <w:r w:rsidRPr="00B72A13">
        <w:rPr>
          <w:lang w:val="en-US" w:eastAsia="ko-KR"/>
        </w:rPr>
        <w:t xml:space="preserve"> equation of V2V is reused for that of V2P, P2P, V2R, </w:t>
      </w:r>
      <w:proofErr w:type="gramStart"/>
      <w:r w:rsidRPr="00B72A13">
        <w:rPr>
          <w:lang w:val="en-US" w:eastAsia="ko-KR"/>
        </w:rPr>
        <w:t>R2R</w:t>
      </w:r>
      <w:proofErr w:type="gramEnd"/>
      <w:r w:rsidRPr="00B72A13">
        <w:rPr>
          <w:lang w:val="en-US" w:eastAsia="ko-KR"/>
        </w:rPr>
        <w:t>.</w:t>
      </w:r>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in </w:t>
      </w:r>
      <w:r w:rsidRPr="00E42D55">
        <w:rPr>
          <w:lang w:val="en-US" w:eastAsia="ko-KR"/>
        </w:rPr>
        <w:t xml:space="preserve">V2B, P2B, </w:t>
      </w:r>
      <w:proofErr w:type="gramStart"/>
      <w:r w:rsidRPr="00E42D55">
        <w:rPr>
          <w:lang w:val="en-US" w:eastAsia="ko-KR"/>
        </w:rPr>
        <w:t>B2R</w:t>
      </w:r>
      <w:proofErr w:type="gramEnd"/>
      <w:r>
        <w:rPr>
          <w:rFonts w:hint="eastAsia"/>
          <w:lang w:val="en-US" w:eastAsia="ko-KR"/>
        </w:rPr>
        <w:t xml:space="preserve"> link is given as follows:</w:t>
      </w:r>
    </w:p>
    <w:p w14:paraId="1DABE74A"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 propagation type </w:t>
      </w:r>
      <w:r>
        <w:rPr>
          <w:rFonts w:hint="eastAsia"/>
          <w:lang w:val="en-US" w:eastAsia="ko-KR"/>
        </w:rPr>
        <w:t xml:space="preserve">is used </w:t>
      </w:r>
      <w:r w:rsidRPr="00E42D55">
        <w:rPr>
          <w:lang w:val="en-US" w:eastAsia="ko-KR"/>
        </w:rPr>
        <w:t xml:space="preserve">for V2B and B2R links in </w:t>
      </w:r>
      <w:r>
        <w:rPr>
          <w:rFonts w:hint="eastAsia"/>
          <w:lang w:val="en-US" w:eastAsia="ko-KR"/>
        </w:rPr>
        <w:t>the high</w:t>
      </w:r>
      <w:r w:rsidRPr="00E42D55">
        <w:rPr>
          <w:lang w:val="en-US" w:eastAsia="ko-KR"/>
        </w:rPr>
        <w:t>way scenario</w:t>
      </w:r>
      <w:r>
        <w:rPr>
          <w:rFonts w:hint="eastAsia"/>
          <w:lang w:val="en-US" w:eastAsia="ko-KR"/>
        </w:rPr>
        <w:t>.</w:t>
      </w:r>
    </w:p>
    <w:p w14:paraId="66D4D041"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LOS/NLOS propagation types </w:t>
      </w:r>
      <w:r>
        <w:rPr>
          <w:rFonts w:hint="eastAsia"/>
          <w:lang w:val="en-US" w:eastAsia="ko-KR"/>
        </w:rPr>
        <w:t xml:space="preserve">are used </w:t>
      </w:r>
      <w:r w:rsidRPr="00E42D55">
        <w:rPr>
          <w:lang w:val="en-US" w:eastAsia="ko-KR"/>
        </w:rPr>
        <w:t xml:space="preserve">for V2B, P2B and B2R links in </w:t>
      </w:r>
      <w:r>
        <w:rPr>
          <w:rFonts w:hint="eastAsia"/>
          <w:lang w:val="en-US" w:eastAsia="ko-KR"/>
        </w:rPr>
        <w:t>the u</w:t>
      </w:r>
      <w:r w:rsidRPr="00E42D55">
        <w:rPr>
          <w:lang w:val="en-US" w:eastAsia="ko-KR"/>
        </w:rPr>
        <w:t xml:space="preserve">rban scenario and spatial consistency </w:t>
      </w:r>
      <w:r>
        <w:rPr>
          <w:rFonts w:hint="eastAsia"/>
          <w:lang w:val="en-US" w:eastAsia="ko-KR"/>
        </w:rPr>
        <w:t xml:space="preserve">is maintained </w:t>
      </w:r>
      <w:r w:rsidRPr="00E42D55">
        <w:rPr>
          <w:lang w:val="en-US" w:eastAsia="ko-KR"/>
        </w:rPr>
        <w:t xml:space="preserve">following procedure in </w:t>
      </w:r>
      <w:proofErr w:type="spellStart"/>
      <w:r w:rsidRPr="00E42D55">
        <w:rPr>
          <w:lang w:val="en-US" w:eastAsia="ko-KR"/>
        </w:rPr>
        <w:t>Subclause</w:t>
      </w:r>
      <w:proofErr w:type="spellEnd"/>
      <w:r w:rsidRPr="00E42D55">
        <w:rPr>
          <w:lang w:val="en-US" w:eastAsia="ko-KR"/>
        </w:rPr>
        <w:t xml:space="preserve"> 7.6.3.3 </w:t>
      </w:r>
      <w:r>
        <w:rPr>
          <w:rFonts w:hint="eastAsia"/>
          <w:lang w:val="en-US" w:eastAsia="ko-KR"/>
        </w:rPr>
        <w:t>in [15].</w:t>
      </w:r>
    </w:p>
    <w:p w14:paraId="0D464DAB" w14:textId="77777777" w:rsidR="00E42D55" w:rsidRDefault="00E42D55" w:rsidP="005E4DE0">
      <w:pPr>
        <w:numPr>
          <w:ilvl w:val="1"/>
          <w:numId w:val="17"/>
        </w:numPr>
        <w:overflowPunct w:val="0"/>
        <w:autoSpaceDE w:val="0"/>
        <w:autoSpaceDN w:val="0"/>
        <w:adjustRightInd w:val="0"/>
        <w:textAlignment w:val="baseline"/>
        <w:rPr>
          <w:lang w:val="en-US" w:eastAsia="ko-KR"/>
        </w:rPr>
      </w:pPr>
      <w:r w:rsidRPr="00E42D55">
        <w:rPr>
          <w:lang w:val="en-US" w:eastAsia="ko-KR"/>
        </w:rPr>
        <w:t>Derive propagation type based on probability formula</w:t>
      </w:r>
    </w:p>
    <w:p w14:paraId="5E24D8D4" w14:textId="2F399868" w:rsidR="00512B8E" w:rsidRPr="00B72A13" w:rsidRDefault="00512B8E" w:rsidP="00986143">
      <w:pPr>
        <w:pStyle w:val="af6"/>
        <w:numPr>
          <w:ilvl w:val="0"/>
          <w:numId w:val="17"/>
        </w:numPr>
        <w:overflowPunct w:val="0"/>
        <w:autoSpaceDE w:val="0"/>
        <w:autoSpaceDN w:val="0"/>
        <w:adjustRightInd w:val="0"/>
        <w:ind w:leftChars="0"/>
        <w:textAlignment w:val="baseline"/>
        <w:rPr>
          <w:lang w:val="en-US" w:eastAsia="ko-KR"/>
        </w:rPr>
      </w:pPr>
      <w:r w:rsidRPr="00512B8E">
        <w:rPr>
          <w:rFonts w:hint="eastAsia"/>
          <w:lang w:val="en-US" w:eastAsia="ko-KR"/>
        </w:rPr>
        <w:t>T</w:t>
      </w:r>
      <w:r w:rsidRPr="00512B8E">
        <w:rPr>
          <w:lang w:val="en-US" w:eastAsia="ko-KR"/>
        </w:rPr>
        <w:t xml:space="preserve">he effective environment height </w:t>
      </w:r>
      <w:proofErr w:type="spellStart"/>
      <w:r w:rsidRPr="00512B8E">
        <w:rPr>
          <w:lang w:val="en-US" w:eastAsia="ko-KR"/>
        </w:rPr>
        <w:t>h</w:t>
      </w:r>
      <w:r w:rsidRPr="00B72A13">
        <w:rPr>
          <w:vertAlign w:val="subscript"/>
          <w:lang w:val="en-US" w:eastAsia="ko-KR"/>
        </w:rPr>
        <w:t>E</w:t>
      </w:r>
      <w:proofErr w:type="spellEnd"/>
      <w:r w:rsidRPr="00B72A13">
        <w:rPr>
          <w:lang w:val="en-US" w:eastAsia="ko-KR"/>
        </w:rPr>
        <w:t xml:space="preserve"> to 0.25m.</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E42D55">
      <w:pPr>
        <w:overflowPunct w:val="0"/>
        <w:autoSpaceDE w:val="0"/>
        <w:autoSpaceDN w:val="0"/>
        <w:adjustRightInd w:val="0"/>
        <w:jc w:val="center"/>
        <w:textAlignment w:val="baseline"/>
        <w:rPr>
          <w:lang w:val="en-US" w:eastAsia="ko-KR"/>
        </w:rPr>
      </w:pPr>
      <w:r>
        <w:rPr>
          <w:rFonts w:hint="eastAsia"/>
          <w:lang w:val="en-US" w:eastAsia="ko-KR"/>
        </w:rPr>
        <w:t xml:space="preserve">Table 6.2.1-2: </w:t>
      </w:r>
      <w:proofErr w:type="spellStart"/>
      <w:r>
        <w:rPr>
          <w:rFonts w:hint="eastAsia"/>
          <w:lang w:val="en-US" w:eastAsia="ko-KR"/>
        </w:rPr>
        <w:t>Pathloss</w:t>
      </w:r>
      <w:proofErr w:type="spellEnd"/>
      <w:r>
        <w:rPr>
          <w:rFonts w:hint="eastAsia"/>
          <w:lang w:val="en-US" w:eastAsia="ko-KR"/>
        </w:rPr>
        <w:t xml:space="preserve"> for V2B, P2B, </w:t>
      </w:r>
      <w:proofErr w:type="gramStart"/>
      <w:r>
        <w:rPr>
          <w:rFonts w:hint="eastAsia"/>
          <w:lang w:val="en-US" w:eastAsia="ko-KR"/>
        </w:rPr>
        <w:t>B2R</w:t>
      </w:r>
      <w:proofErr w:type="gramEnd"/>
      <w:r>
        <w:rPr>
          <w:rFonts w:hint="eastAsia"/>
          <w:lang w:val="en-US" w:eastAsia="ko-KR"/>
        </w:rPr>
        <w:t xml:space="preserve">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83"/>
        <w:gridCol w:w="2411"/>
        <w:gridCol w:w="2276"/>
        <w:gridCol w:w="219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E42D55">
            <w:pPr>
              <w:overflowPunct w:val="0"/>
              <w:adjustRightInd w:val="0"/>
              <w:spacing w:after="0"/>
              <w:ind w:left="720" w:hanging="720"/>
              <w:jc w:val="center"/>
              <w:textAlignment w:val="baseline"/>
              <w:rPr>
                <w:rFonts w:eastAsia="SimSun"/>
                <w:lang w:val="x-none"/>
              </w:rPr>
            </w:pPr>
          </w:p>
        </w:tc>
        <w:tc>
          <w:tcPr>
            <w:tcW w:w="2355" w:type="pct"/>
            <w:gridSpan w:val="2"/>
            <w:shd w:val="clear" w:color="auto" w:fill="F2F2F2"/>
          </w:tcPr>
          <w:p w14:paraId="6D673EBC"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Below 6 GHz</w:t>
            </w:r>
          </w:p>
        </w:tc>
        <w:tc>
          <w:tcPr>
            <w:tcW w:w="2291" w:type="pct"/>
            <w:gridSpan w:val="2"/>
            <w:shd w:val="clear" w:color="auto" w:fill="F2F2F2"/>
          </w:tcPr>
          <w:p w14:paraId="2CDEB57F"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E42D55">
            <w:pPr>
              <w:overflowPunct w:val="0"/>
              <w:adjustRightInd w:val="0"/>
              <w:spacing w:after="0"/>
              <w:ind w:left="720" w:hanging="720"/>
              <w:jc w:val="center"/>
              <w:textAlignment w:val="baseline"/>
              <w:rPr>
                <w:rFonts w:eastAsia="SimSun"/>
              </w:rPr>
            </w:pPr>
          </w:p>
        </w:tc>
        <w:tc>
          <w:tcPr>
            <w:tcW w:w="1119" w:type="pct"/>
            <w:shd w:val="clear" w:color="auto" w:fill="F2F2F2"/>
          </w:tcPr>
          <w:p w14:paraId="43ADAA4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236" w:type="pct"/>
            <w:shd w:val="clear" w:color="auto" w:fill="F2F2F2"/>
          </w:tcPr>
          <w:p w14:paraId="78693FE6"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c>
          <w:tcPr>
            <w:tcW w:w="1167" w:type="pct"/>
            <w:shd w:val="clear" w:color="auto" w:fill="F2F2F2"/>
          </w:tcPr>
          <w:p w14:paraId="78C554E9"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124" w:type="pct"/>
            <w:shd w:val="clear" w:color="auto" w:fill="F2F2F2"/>
          </w:tcPr>
          <w:p w14:paraId="4557605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r>
      <w:tr w:rsidR="00E42D55" w:rsidRPr="00E42D55" w14:paraId="79FCB94F" w14:textId="77777777" w:rsidTr="00911448">
        <w:trPr>
          <w:trHeight w:val="64"/>
        </w:trPr>
        <w:tc>
          <w:tcPr>
            <w:tcW w:w="354" w:type="pct"/>
            <w:shd w:val="clear" w:color="auto" w:fill="F2F2F2"/>
          </w:tcPr>
          <w:p w14:paraId="33DE6B56"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B2V</w:t>
            </w:r>
          </w:p>
          <w:p w14:paraId="76C89064"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B2P</w:t>
            </w:r>
          </w:p>
          <w:p w14:paraId="0758377B"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B2R</w:t>
            </w:r>
          </w:p>
        </w:tc>
        <w:tc>
          <w:tcPr>
            <w:tcW w:w="1119" w:type="pct"/>
            <w:shd w:val="clear" w:color="auto" w:fill="auto"/>
          </w:tcPr>
          <w:p w14:paraId="5E551391"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00DC902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2891C510" w14:textId="77777777" w:rsidR="00E42D55" w:rsidRPr="00B34F4A" w:rsidRDefault="00E42D55" w:rsidP="00E42D55">
            <w:pPr>
              <w:overflowPunct w:val="0"/>
              <w:adjustRightInd w:val="0"/>
              <w:spacing w:after="0"/>
              <w:ind w:left="720" w:hanging="720"/>
              <w:textAlignment w:val="baseline"/>
              <w:rPr>
                <w:rFonts w:eastAsia="SimSun"/>
              </w:rPr>
            </w:pPr>
          </w:p>
          <w:p w14:paraId="7B41BB72" w14:textId="1B483269"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 xml:space="preserve">: </w:t>
            </w:r>
          </w:p>
          <w:p w14:paraId="23C0F871"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RMa</w:t>
            </w:r>
            <w:proofErr w:type="spellEnd"/>
            <w:r w:rsidRPr="00B34F4A">
              <w:rPr>
                <w:rFonts w:eastAsia="SimSun"/>
              </w:rPr>
              <w:t xml:space="preserve"> LOS</w:t>
            </w:r>
          </w:p>
        </w:tc>
        <w:tc>
          <w:tcPr>
            <w:tcW w:w="1236" w:type="pct"/>
            <w:shd w:val="clear" w:color="auto" w:fill="auto"/>
          </w:tcPr>
          <w:p w14:paraId="3D07D83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70FDEB8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58407892" w14:textId="77777777" w:rsidR="00E42D55" w:rsidRPr="00B34F4A" w:rsidRDefault="00E42D55" w:rsidP="00E42D55">
            <w:pPr>
              <w:overflowPunct w:val="0"/>
              <w:adjustRightInd w:val="0"/>
              <w:spacing w:after="0"/>
              <w:ind w:left="720" w:hanging="720"/>
              <w:textAlignment w:val="baseline"/>
              <w:rPr>
                <w:rFonts w:eastAsia="SimSun"/>
              </w:rPr>
            </w:pPr>
          </w:p>
          <w:p w14:paraId="3C5E689C" w14:textId="3BC2A310"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w:t>
            </w:r>
          </w:p>
          <w:p w14:paraId="0CDFEDE9"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c>
          <w:tcPr>
            <w:tcW w:w="1167" w:type="pct"/>
            <w:shd w:val="clear" w:color="auto" w:fill="auto"/>
          </w:tcPr>
          <w:p w14:paraId="05B6B0D5"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4CAA7CCC"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43827866" w14:textId="77777777" w:rsidR="00E42D55" w:rsidRPr="00B34F4A" w:rsidRDefault="00E42D55" w:rsidP="00E42D55">
            <w:pPr>
              <w:overflowPunct w:val="0"/>
              <w:adjustRightInd w:val="0"/>
              <w:spacing w:after="0"/>
              <w:ind w:left="720" w:hanging="720"/>
              <w:textAlignment w:val="baseline"/>
              <w:rPr>
                <w:rFonts w:eastAsia="SimSun"/>
              </w:rPr>
            </w:pPr>
          </w:p>
          <w:p w14:paraId="7F51B62B" w14:textId="34F66A24"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 xml:space="preserve">: </w:t>
            </w:r>
          </w:p>
          <w:p w14:paraId="7CC69D02" w14:textId="6C52ABEF" w:rsidR="00E42D55" w:rsidRPr="00986143" w:rsidRDefault="00512B8E" w:rsidP="00E42D55">
            <w:pPr>
              <w:overflowPunct w:val="0"/>
              <w:adjustRightInd w:val="0"/>
              <w:spacing w:after="0"/>
              <w:ind w:left="720" w:hanging="720"/>
              <w:textAlignment w:val="baseline"/>
              <w:rPr>
                <w:rFonts w:eastAsiaTheme="minorEastAsia"/>
                <w:lang w:eastAsia="ko-KR"/>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r w:rsidRPr="00B34F4A" w:rsidDel="00512B8E">
              <w:rPr>
                <w:rFonts w:eastAsia="Times New Roman"/>
              </w:rPr>
              <w:t xml:space="preserve"> </w:t>
            </w:r>
          </w:p>
        </w:tc>
        <w:tc>
          <w:tcPr>
            <w:tcW w:w="1124" w:type="pct"/>
            <w:shd w:val="clear" w:color="auto" w:fill="auto"/>
          </w:tcPr>
          <w:p w14:paraId="6A824CA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23C2ED3F"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0814502C" w14:textId="77777777" w:rsidR="00E42D55" w:rsidRPr="00B34F4A" w:rsidRDefault="00E42D55" w:rsidP="00E42D55">
            <w:pPr>
              <w:overflowPunct w:val="0"/>
              <w:adjustRightInd w:val="0"/>
              <w:spacing w:after="0"/>
              <w:ind w:left="720" w:hanging="720"/>
              <w:textAlignment w:val="baseline"/>
              <w:rPr>
                <w:rFonts w:eastAsia="SimSun"/>
              </w:rPr>
            </w:pPr>
          </w:p>
          <w:p w14:paraId="0E546A00" w14:textId="3A9AED41"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w:t>
            </w:r>
          </w:p>
          <w:p w14:paraId="57733673"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4AF72863"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06D52D78" w14:textId="77777777" w:rsidR="00197B30" w:rsidRPr="00197B30" w:rsidRDefault="00197B30" w:rsidP="00197B30">
      <w:pPr>
        <w:overflowPunct w:val="0"/>
        <w:autoSpaceDE w:val="0"/>
        <w:autoSpaceDN w:val="0"/>
        <w:adjustRightInd w:val="0"/>
        <w:textAlignment w:val="baseline"/>
        <w:rPr>
          <w:lang w:val="en-US" w:eastAsia="ko-KR"/>
        </w:rPr>
      </w:pPr>
    </w:p>
    <w:p w14:paraId="3B3DFD5B" w14:textId="77777777" w:rsidR="00197B30" w:rsidRPr="00197B30" w:rsidRDefault="00197B30" w:rsidP="00DA5DEE">
      <w:pPr>
        <w:pStyle w:val="3"/>
        <w:rPr>
          <w:lang w:val="en-US" w:eastAsia="zh-CN"/>
        </w:rPr>
      </w:pPr>
      <w:bookmarkStart w:id="49" w:name="_Toc508891172"/>
      <w:bookmarkStart w:id="50" w:name="_Toc515005269"/>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49"/>
      <w:bookmarkEnd w:id="50"/>
    </w:p>
    <w:p w14:paraId="3CA6C2FC" w14:textId="3C89D23F" w:rsidR="00B72A13" w:rsidRDefault="00B72A13" w:rsidP="00197B30">
      <w:pPr>
        <w:overflowPunct w:val="0"/>
        <w:autoSpaceDE w:val="0"/>
        <w:autoSpaceDN w:val="0"/>
        <w:adjustRightInd w:val="0"/>
        <w:textAlignment w:val="baseline"/>
        <w:rPr>
          <w:lang w:val="en-US" w:eastAsia="ko-KR"/>
        </w:rPr>
      </w:pPr>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 xml:space="preserve">applies to </w:t>
      </w:r>
      <w:proofErr w:type="spellStart"/>
      <w:r w:rsidRPr="00B72A13">
        <w:rPr>
          <w:lang w:val="en-US" w:eastAsia="ko-KR"/>
        </w:rPr>
        <w:t>NLOSv</w:t>
      </w:r>
      <w:proofErr w:type="spellEnd"/>
      <w:r w:rsidRPr="00B72A13">
        <w:rPr>
          <w:lang w:val="en-US" w:eastAsia="ko-KR"/>
        </w:rPr>
        <w:t>.</w:t>
      </w:r>
    </w:p>
    <w:p w14:paraId="29A582EE" w14:textId="4F2F00C4" w:rsidR="00B72A13" w:rsidRPr="00197B30" w:rsidRDefault="00B72A13" w:rsidP="00197B30">
      <w:pPr>
        <w:overflowPunct w:val="0"/>
        <w:autoSpaceDE w:val="0"/>
        <w:autoSpaceDN w:val="0"/>
        <w:adjustRightInd w:val="0"/>
        <w:textAlignment w:val="baseline"/>
        <w:rPr>
          <w:lang w:val="en-US" w:eastAsia="ko-KR"/>
        </w:rPr>
      </w:pPr>
      <w:r w:rsidRPr="00B72A13">
        <w:rPr>
          <w:lang w:val="en-US" w:eastAsia="ko-KR"/>
        </w:rPr>
        <w:t xml:space="preserve">For B2V, B2P, B2R links, the shadowing model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p>
    <w:p w14:paraId="6B9706A4" w14:textId="77777777" w:rsidR="00197B30" w:rsidRPr="00197B30" w:rsidRDefault="00197B30" w:rsidP="00197B30">
      <w:pPr>
        <w:overflowPunct w:val="0"/>
        <w:autoSpaceDE w:val="0"/>
        <w:autoSpaceDN w:val="0"/>
        <w:adjustRightInd w:val="0"/>
        <w:textAlignment w:val="baseline"/>
        <w:rPr>
          <w:lang w:val="en-US" w:eastAsia="ko-KR"/>
        </w:rPr>
      </w:pPr>
    </w:p>
    <w:p w14:paraId="1BE6A6F5" w14:textId="77777777" w:rsidR="00197B30" w:rsidRPr="00197B30" w:rsidRDefault="00197B30" w:rsidP="00DA5DEE">
      <w:pPr>
        <w:pStyle w:val="3"/>
        <w:rPr>
          <w:lang w:val="en-US" w:eastAsia="zh-CN"/>
        </w:rPr>
      </w:pPr>
      <w:bookmarkStart w:id="51" w:name="_Toc508891173"/>
      <w:bookmarkStart w:id="52" w:name="_Toc515005270"/>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51"/>
      <w:bookmarkEnd w:id="52"/>
    </w:p>
    <w:p w14:paraId="19180064" w14:textId="59EE4AA2"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w:t>
      </w:r>
      <w:proofErr w:type="spellStart"/>
      <w:r w:rsidRPr="00753186">
        <w:rPr>
          <w:lang w:val="en-US" w:eastAsia="ko-KR"/>
        </w:rPr>
        <w:t>sidelink</w:t>
      </w:r>
      <w:proofErr w:type="spellEnd"/>
      <w:r w:rsidRPr="00753186">
        <w:rPr>
          <w:lang w:val="en-US" w:eastAsia="ko-KR"/>
        </w:rPr>
        <w:t xml:space="preserve">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r w:rsidR="00512B8E">
        <w:rPr>
          <w:rFonts w:hint="eastAsia"/>
          <w:lang w:val="en-US" w:eastAsia="ko-KR"/>
        </w:rPr>
        <w:t>are given in the following table:</w:t>
      </w:r>
    </w:p>
    <w:p w14:paraId="515D5352" w14:textId="77777777" w:rsidR="00CE4CF3" w:rsidRDefault="00CE4CF3" w:rsidP="00197B30">
      <w:pPr>
        <w:overflowPunct w:val="0"/>
        <w:autoSpaceDE w:val="0"/>
        <w:autoSpaceDN w:val="0"/>
        <w:adjustRightInd w:val="0"/>
        <w:textAlignment w:val="baseline"/>
        <w:rPr>
          <w:lang w:val="en-US" w:eastAsia="ko-KR"/>
        </w:rPr>
      </w:pPr>
    </w:p>
    <w:p w14:paraId="48D3B87F" w14:textId="25B21F8A" w:rsidR="00753186" w:rsidRDefault="00753186" w:rsidP="005E4DE0">
      <w:pPr>
        <w:overflowPunct w:val="0"/>
        <w:autoSpaceDE w:val="0"/>
        <w:autoSpaceDN w:val="0"/>
        <w:adjustRightInd w:val="0"/>
        <w:jc w:val="center"/>
        <w:textAlignment w:val="baseline"/>
        <w:rPr>
          <w:lang w:val="en-US" w:eastAsia="ko-KR"/>
        </w:rPr>
      </w:pPr>
      <w:r>
        <w:rPr>
          <w:rFonts w:hint="eastAsia"/>
          <w:lang w:val="en-US" w:eastAsia="ko-KR"/>
        </w:rPr>
        <w:lastRenderedPageBreak/>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829"/>
        <w:gridCol w:w="1306"/>
        <w:gridCol w:w="1350"/>
        <w:gridCol w:w="1306"/>
        <w:gridCol w:w="1269"/>
        <w:gridCol w:w="1269"/>
      </w:tblGrid>
      <w:tr w:rsidR="00512B8E" w:rsidRPr="00512B8E" w14:paraId="03843B6B" w14:textId="77777777" w:rsidTr="00986143">
        <w:trPr>
          <w:cantSplit/>
          <w:jc w:val="center"/>
        </w:trPr>
        <w:tc>
          <w:tcPr>
            <w:tcW w:w="0" w:type="auto"/>
            <w:gridSpan w:val="2"/>
            <w:vMerge w:val="restart"/>
            <w:shd w:val="clear" w:color="auto" w:fill="E0E0E0"/>
            <w:vAlign w:val="center"/>
          </w:tcPr>
          <w:p w14:paraId="76D3E95C"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Scenarios</w:t>
            </w:r>
          </w:p>
        </w:tc>
        <w:tc>
          <w:tcPr>
            <w:tcW w:w="0" w:type="auto"/>
            <w:gridSpan w:val="3"/>
            <w:shd w:val="clear" w:color="auto" w:fill="E0E0E0"/>
            <w:vAlign w:val="center"/>
          </w:tcPr>
          <w:p w14:paraId="3AAC760B" w14:textId="77777777" w:rsidR="00512B8E" w:rsidRPr="00512B8E" w:rsidRDefault="00512B8E" w:rsidP="00512B8E">
            <w:pPr>
              <w:keepLines/>
              <w:spacing w:after="0"/>
              <w:jc w:val="both"/>
              <w:rPr>
                <w:rFonts w:ascii="Arial" w:eastAsia="MS Mincho" w:hAnsi="Arial"/>
                <w:b/>
                <w:sz w:val="16"/>
                <w:szCs w:val="16"/>
                <w:lang w:eastAsia="ko-KR"/>
              </w:rPr>
            </w:pPr>
            <w:r w:rsidRPr="00512B8E">
              <w:rPr>
                <w:rFonts w:ascii="Arial" w:eastAsia="MS Mincho" w:hAnsi="Arial"/>
                <w:b/>
                <w:sz w:val="16"/>
                <w:szCs w:val="16"/>
                <w:lang w:eastAsia="ko-KR"/>
              </w:rPr>
              <w:t>Urban</w:t>
            </w:r>
          </w:p>
        </w:tc>
        <w:tc>
          <w:tcPr>
            <w:tcW w:w="0" w:type="auto"/>
            <w:gridSpan w:val="2"/>
            <w:shd w:val="clear" w:color="auto" w:fill="D9D9D9" w:themeFill="background1" w:themeFillShade="D9"/>
          </w:tcPr>
          <w:p w14:paraId="05395526"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shd w:val="pct15" w:color="auto" w:fill="FFFFFF"/>
                <w:lang w:eastAsia="ko-KR"/>
              </w:rPr>
              <w:t>Highway</w:t>
            </w:r>
          </w:p>
        </w:tc>
      </w:tr>
      <w:tr w:rsidR="00512B8E" w:rsidRPr="00512B8E" w14:paraId="121D65B7" w14:textId="77777777" w:rsidTr="00986143">
        <w:trPr>
          <w:cantSplit/>
          <w:jc w:val="center"/>
        </w:trPr>
        <w:tc>
          <w:tcPr>
            <w:tcW w:w="0" w:type="auto"/>
            <w:gridSpan w:val="2"/>
            <w:vMerge/>
            <w:shd w:val="clear" w:color="auto" w:fill="E0E0E0"/>
            <w:vAlign w:val="center"/>
          </w:tcPr>
          <w:p w14:paraId="02E83C96" w14:textId="77777777" w:rsidR="00512B8E" w:rsidRPr="00512B8E" w:rsidRDefault="00512B8E" w:rsidP="00512B8E">
            <w:pPr>
              <w:keepLines/>
              <w:spacing w:after="0"/>
              <w:jc w:val="both"/>
              <w:rPr>
                <w:rFonts w:ascii="Arial" w:eastAsia="MS Mincho" w:hAnsi="Arial"/>
                <w:b/>
                <w:sz w:val="16"/>
                <w:szCs w:val="16"/>
              </w:rPr>
            </w:pPr>
          </w:p>
        </w:tc>
        <w:tc>
          <w:tcPr>
            <w:tcW w:w="0" w:type="auto"/>
            <w:shd w:val="clear" w:color="auto" w:fill="E0E0E0"/>
            <w:vAlign w:val="center"/>
          </w:tcPr>
          <w:p w14:paraId="2268E943"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LOS</w:t>
            </w:r>
          </w:p>
        </w:tc>
        <w:tc>
          <w:tcPr>
            <w:tcW w:w="0" w:type="auto"/>
            <w:shd w:val="clear" w:color="auto" w:fill="E0E0E0"/>
            <w:vAlign w:val="center"/>
          </w:tcPr>
          <w:p w14:paraId="2DC96D9C"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NLOS</w:t>
            </w:r>
          </w:p>
        </w:tc>
        <w:tc>
          <w:tcPr>
            <w:tcW w:w="0" w:type="auto"/>
            <w:shd w:val="clear" w:color="auto" w:fill="E0E0E0"/>
            <w:vAlign w:val="center"/>
          </w:tcPr>
          <w:p w14:paraId="237EC1FB" w14:textId="77777777" w:rsidR="00512B8E" w:rsidRPr="00512B8E" w:rsidRDefault="00512B8E" w:rsidP="00512B8E">
            <w:pPr>
              <w:keepLines/>
              <w:spacing w:after="0"/>
              <w:jc w:val="both"/>
              <w:rPr>
                <w:rFonts w:ascii="Arial" w:eastAsia="MS Mincho" w:hAnsi="Arial"/>
                <w:b/>
                <w:sz w:val="16"/>
                <w:szCs w:val="16"/>
              </w:rPr>
            </w:pPr>
            <w:proofErr w:type="spellStart"/>
            <w:r w:rsidRPr="00512B8E">
              <w:rPr>
                <w:rFonts w:ascii="Arial" w:eastAsia="MS Mincho" w:hAnsi="Arial"/>
                <w:b/>
                <w:sz w:val="16"/>
                <w:szCs w:val="16"/>
              </w:rPr>
              <w:t>NLOSv</w:t>
            </w:r>
            <w:proofErr w:type="spellEnd"/>
          </w:p>
        </w:tc>
        <w:tc>
          <w:tcPr>
            <w:tcW w:w="0" w:type="auto"/>
            <w:shd w:val="clear" w:color="auto" w:fill="E0E0E0"/>
            <w:vAlign w:val="center"/>
          </w:tcPr>
          <w:p w14:paraId="50E47886"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LOS</w:t>
            </w:r>
          </w:p>
        </w:tc>
        <w:tc>
          <w:tcPr>
            <w:tcW w:w="0" w:type="auto"/>
            <w:shd w:val="clear" w:color="auto" w:fill="E0E0E0"/>
            <w:vAlign w:val="center"/>
          </w:tcPr>
          <w:p w14:paraId="67F08B50" w14:textId="77777777" w:rsidR="00512B8E" w:rsidRPr="00512B8E" w:rsidRDefault="00512B8E" w:rsidP="00512B8E">
            <w:pPr>
              <w:keepLines/>
              <w:spacing w:after="0"/>
              <w:jc w:val="both"/>
              <w:rPr>
                <w:rFonts w:ascii="Arial" w:eastAsia="MS Mincho" w:hAnsi="Arial"/>
                <w:b/>
                <w:sz w:val="16"/>
                <w:szCs w:val="16"/>
              </w:rPr>
            </w:pPr>
            <w:proofErr w:type="spellStart"/>
            <w:r w:rsidRPr="00512B8E">
              <w:rPr>
                <w:rFonts w:ascii="Arial" w:eastAsia="MS Mincho" w:hAnsi="Arial"/>
                <w:b/>
                <w:sz w:val="16"/>
                <w:szCs w:val="16"/>
              </w:rPr>
              <w:t>NLOSv</w:t>
            </w:r>
            <w:proofErr w:type="spellEnd"/>
          </w:p>
        </w:tc>
      </w:tr>
      <w:tr w:rsidR="00512B8E" w:rsidRPr="00512B8E" w14:paraId="1A0D8564" w14:textId="77777777" w:rsidTr="00986143">
        <w:trPr>
          <w:cantSplit/>
          <w:jc w:val="center"/>
        </w:trPr>
        <w:tc>
          <w:tcPr>
            <w:tcW w:w="0" w:type="auto"/>
            <w:vMerge w:val="restart"/>
            <w:vAlign w:val="center"/>
          </w:tcPr>
          <w:p w14:paraId="0CD3D54E" w14:textId="77777777" w:rsidR="00512B8E" w:rsidRPr="00512B8E" w:rsidRDefault="00512B8E" w:rsidP="00512B8E">
            <w:pPr>
              <w:keepLines/>
              <w:spacing w:after="0"/>
              <w:jc w:val="both"/>
              <w:rPr>
                <w:rFonts w:ascii="Symbol" w:eastAsia="MS Mincho" w:hAnsi="Symbol"/>
                <w:i/>
                <w:sz w:val="16"/>
                <w:szCs w:val="16"/>
              </w:rPr>
            </w:pPr>
            <w:r w:rsidRPr="00512B8E">
              <w:rPr>
                <w:rFonts w:ascii="Arial" w:eastAsia="MS Mincho" w:hAnsi="Arial"/>
                <w:sz w:val="16"/>
                <w:szCs w:val="16"/>
              </w:rPr>
              <w:t>Delay spread (DS)</w:t>
            </w:r>
          </w:p>
          <w:p w14:paraId="35AAD12D"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lgDS</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(DS/1s)</w:t>
            </w:r>
          </w:p>
        </w:tc>
        <w:tc>
          <w:tcPr>
            <w:tcW w:w="0" w:type="auto"/>
            <w:vAlign w:val="center"/>
          </w:tcPr>
          <w:p w14:paraId="75277BE5"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p>
        </w:tc>
        <w:tc>
          <w:tcPr>
            <w:tcW w:w="0" w:type="auto"/>
            <w:vAlign w:val="center"/>
          </w:tcPr>
          <w:p w14:paraId="06C8E426"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-0.2 log10(1+ fc) – 7.5</w:t>
            </w:r>
          </w:p>
        </w:tc>
        <w:tc>
          <w:tcPr>
            <w:tcW w:w="0" w:type="auto"/>
            <w:vAlign w:val="center"/>
          </w:tcPr>
          <w:p w14:paraId="63E54544"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-0.24 log10(1+ fc) - 6.83</w:t>
            </w:r>
          </w:p>
        </w:tc>
        <w:tc>
          <w:tcPr>
            <w:tcW w:w="0" w:type="auto"/>
            <w:vAlign w:val="center"/>
          </w:tcPr>
          <w:p w14:paraId="6D9F3C22"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rPr>
              <w:t>-0.4 log10(1+ fc) – 7</w:t>
            </w:r>
          </w:p>
        </w:tc>
        <w:tc>
          <w:tcPr>
            <w:tcW w:w="0" w:type="auto"/>
            <w:vAlign w:val="center"/>
          </w:tcPr>
          <w:p w14:paraId="10D2DCEA"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-8.3</w:t>
            </w:r>
          </w:p>
        </w:tc>
        <w:tc>
          <w:tcPr>
            <w:tcW w:w="0" w:type="auto"/>
            <w:vAlign w:val="center"/>
          </w:tcPr>
          <w:p w14:paraId="0471BA87"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-8.3</w:t>
            </w:r>
          </w:p>
        </w:tc>
      </w:tr>
      <w:tr w:rsidR="00512B8E" w:rsidRPr="00512B8E" w14:paraId="2DCC28EE" w14:textId="77777777" w:rsidTr="00986143">
        <w:trPr>
          <w:cantSplit/>
          <w:jc w:val="center"/>
        </w:trPr>
        <w:tc>
          <w:tcPr>
            <w:tcW w:w="0" w:type="auto"/>
            <w:vMerge/>
            <w:vAlign w:val="center"/>
          </w:tcPr>
          <w:p w14:paraId="13C31796"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3E6C8931"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p>
        </w:tc>
        <w:tc>
          <w:tcPr>
            <w:tcW w:w="0" w:type="auto"/>
            <w:vAlign w:val="center"/>
          </w:tcPr>
          <w:p w14:paraId="64D80360"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w:t>
            </w:r>
          </w:p>
        </w:tc>
        <w:tc>
          <w:tcPr>
            <w:tcW w:w="0" w:type="auto"/>
            <w:vAlign w:val="center"/>
          </w:tcPr>
          <w:p w14:paraId="4E066D44"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0.16 log10(1+ fc) + 0.28</w:t>
            </w:r>
          </w:p>
        </w:tc>
        <w:tc>
          <w:tcPr>
            <w:tcW w:w="0" w:type="auto"/>
            <w:vAlign w:val="center"/>
          </w:tcPr>
          <w:p w14:paraId="679A990D"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rPr>
              <w:t>0.1</w:t>
            </w:r>
          </w:p>
        </w:tc>
        <w:tc>
          <w:tcPr>
            <w:tcW w:w="0" w:type="auto"/>
            <w:vAlign w:val="center"/>
          </w:tcPr>
          <w:p w14:paraId="30EE6F46"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0.2</w:t>
            </w:r>
          </w:p>
        </w:tc>
        <w:tc>
          <w:tcPr>
            <w:tcW w:w="0" w:type="auto"/>
            <w:vAlign w:val="center"/>
          </w:tcPr>
          <w:p w14:paraId="462FAB51"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0.3</w:t>
            </w:r>
          </w:p>
        </w:tc>
      </w:tr>
      <w:tr w:rsidR="00512B8E" w:rsidRPr="00512B8E" w14:paraId="52235201" w14:textId="77777777" w:rsidTr="00986143">
        <w:trPr>
          <w:cantSplit/>
          <w:jc w:val="center"/>
        </w:trPr>
        <w:tc>
          <w:tcPr>
            <w:tcW w:w="0" w:type="auto"/>
            <w:vMerge w:val="restart"/>
            <w:vAlign w:val="center"/>
          </w:tcPr>
          <w:p w14:paraId="0C4AF88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AOD spread (ASD)</w:t>
            </w:r>
          </w:p>
          <w:p w14:paraId="332CD9CA" w14:textId="77777777" w:rsidR="00512B8E" w:rsidRPr="00512B8E" w:rsidRDefault="00512B8E" w:rsidP="00512B8E">
            <w:pPr>
              <w:keepLines/>
              <w:spacing w:after="0"/>
              <w:jc w:val="both"/>
              <w:rPr>
                <w:rFonts w:ascii="Arial" w:eastAsia="MS Mincho" w:hAnsi="Arial"/>
                <w:sz w:val="16"/>
                <w:szCs w:val="16"/>
                <w:vertAlign w:val="superscript"/>
              </w:rPr>
            </w:pPr>
            <w:proofErr w:type="spellStart"/>
            <w:r w:rsidRPr="00512B8E">
              <w:rPr>
                <w:rFonts w:ascii="Arial" w:eastAsia="MS Mincho" w:hAnsi="Arial"/>
                <w:sz w:val="16"/>
                <w:szCs w:val="16"/>
              </w:rPr>
              <w:t>lgASD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(ASD/1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5AABDB32"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p>
        </w:tc>
        <w:tc>
          <w:tcPr>
            <w:tcW w:w="0" w:type="auto"/>
            <w:vAlign w:val="center"/>
          </w:tcPr>
          <w:p w14:paraId="0E04EB9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+ 1.6</w:t>
            </w:r>
          </w:p>
        </w:tc>
        <w:tc>
          <w:tcPr>
            <w:tcW w:w="0" w:type="auto"/>
            <w:vAlign w:val="center"/>
          </w:tcPr>
          <w:p w14:paraId="6DCE3B25"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-0.08 log10(1+ fc) + 1.81</w:t>
            </w:r>
          </w:p>
        </w:tc>
        <w:tc>
          <w:tcPr>
            <w:tcW w:w="0" w:type="auto"/>
            <w:vAlign w:val="center"/>
          </w:tcPr>
          <w:p w14:paraId="1BBFE4F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+ 1.7</w:t>
            </w:r>
          </w:p>
        </w:tc>
        <w:tc>
          <w:tcPr>
            <w:tcW w:w="0" w:type="auto"/>
            <w:vAlign w:val="center"/>
          </w:tcPr>
          <w:p w14:paraId="2BC0A324"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1.4</w:t>
            </w:r>
          </w:p>
        </w:tc>
        <w:tc>
          <w:tcPr>
            <w:tcW w:w="0" w:type="auto"/>
            <w:vAlign w:val="center"/>
          </w:tcPr>
          <w:p w14:paraId="183F5EC4"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1.5</w:t>
            </w:r>
          </w:p>
        </w:tc>
      </w:tr>
      <w:tr w:rsidR="00512B8E" w:rsidRPr="00512B8E" w14:paraId="3F29A1AC" w14:textId="77777777" w:rsidTr="00986143">
        <w:trPr>
          <w:cantSplit/>
          <w:jc w:val="center"/>
        </w:trPr>
        <w:tc>
          <w:tcPr>
            <w:tcW w:w="0" w:type="auto"/>
            <w:vMerge/>
            <w:vAlign w:val="center"/>
          </w:tcPr>
          <w:p w14:paraId="300DD1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D1E528A"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p>
        </w:tc>
        <w:tc>
          <w:tcPr>
            <w:tcW w:w="0" w:type="auto"/>
            <w:vAlign w:val="center"/>
          </w:tcPr>
          <w:p w14:paraId="2F512B8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57FFF179"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0.05 log10(1+ fc) + 0.3</w:t>
            </w:r>
          </w:p>
        </w:tc>
        <w:tc>
          <w:tcPr>
            <w:tcW w:w="0" w:type="auto"/>
            <w:vAlign w:val="center"/>
          </w:tcPr>
          <w:p w14:paraId="10DF8C7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6B1CA571"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c>
          <w:tcPr>
            <w:tcW w:w="0" w:type="auto"/>
            <w:vAlign w:val="center"/>
          </w:tcPr>
          <w:p w14:paraId="4503D5B0"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r>
      <w:tr w:rsidR="00512B8E" w:rsidRPr="00512B8E" w14:paraId="271F8B95" w14:textId="77777777" w:rsidTr="00986143">
        <w:trPr>
          <w:cantSplit/>
          <w:jc w:val="center"/>
        </w:trPr>
        <w:tc>
          <w:tcPr>
            <w:tcW w:w="0" w:type="auto"/>
            <w:vMerge w:val="restart"/>
            <w:vAlign w:val="center"/>
          </w:tcPr>
          <w:p w14:paraId="3B2C0A1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AOA spread (ASA)</w:t>
            </w:r>
          </w:p>
          <w:p w14:paraId="238B0C10"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lgASA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(ASA/1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85A8C25"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p>
        </w:tc>
        <w:tc>
          <w:tcPr>
            <w:tcW w:w="0" w:type="auto"/>
            <w:vAlign w:val="center"/>
          </w:tcPr>
          <w:p w14:paraId="34BF22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+ 1.6</w:t>
            </w:r>
          </w:p>
        </w:tc>
        <w:tc>
          <w:tcPr>
            <w:tcW w:w="0" w:type="auto"/>
            <w:vAlign w:val="center"/>
          </w:tcPr>
          <w:p w14:paraId="238C6EA1"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-0.08 log10(1+ fc) + 1.81</w:t>
            </w:r>
          </w:p>
        </w:tc>
        <w:tc>
          <w:tcPr>
            <w:tcW w:w="0" w:type="auto"/>
            <w:vAlign w:val="center"/>
          </w:tcPr>
          <w:p w14:paraId="5D7CE3E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+ 1.7</w:t>
            </w:r>
          </w:p>
        </w:tc>
        <w:tc>
          <w:tcPr>
            <w:tcW w:w="0" w:type="auto"/>
            <w:vAlign w:val="center"/>
          </w:tcPr>
          <w:p w14:paraId="1B3F6DA8"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1.4</w:t>
            </w:r>
          </w:p>
        </w:tc>
        <w:tc>
          <w:tcPr>
            <w:tcW w:w="0" w:type="auto"/>
            <w:vAlign w:val="center"/>
          </w:tcPr>
          <w:p w14:paraId="6B5E98F9"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1.5</w:t>
            </w:r>
          </w:p>
        </w:tc>
      </w:tr>
      <w:tr w:rsidR="00512B8E" w:rsidRPr="00512B8E" w14:paraId="62D73184" w14:textId="77777777" w:rsidTr="00986143">
        <w:trPr>
          <w:cantSplit/>
          <w:jc w:val="center"/>
        </w:trPr>
        <w:tc>
          <w:tcPr>
            <w:tcW w:w="0" w:type="auto"/>
            <w:vMerge/>
            <w:vAlign w:val="center"/>
          </w:tcPr>
          <w:p w14:paraId="003AA82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552800A"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p>
        </w:tc>
        <w:tc>
          <w:tcPr>
            <w:tcW w:w="0" w:type="auto"/>
            <w:vAlign w:val="center"/>
          </w:tcPr>
          <w:p w14:paraId="2906FA9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0BC85DDB"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0.05 log10(1+ fc) + 0.3</w:t>
            </w:r>
          </w:p>
        </w:tc>
        <w:tc>
          <w:tcPr>
            <w:tcW w:w="0" w:type="auto"/>
            <w:vAlign w:val="center"/>
          </w:tcPr>
          <w:p w14:paraId="20C55CB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4E82E798"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c>
          <w:tcPr>
            <w:tcW w:w="0" w:type="auto"/>
            <w:vAlign w:val="center"/>
          </w:tcPr>
          <w:p w14:paraId="0EFB8983"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r>
      <w:tr w:rsidR="00512B8E" w:rsidRPr="00512B8E" w14:paraId="6B01A83D" w14:textId="77777777" w:rsidTr="00986143">
        <w:trPr>
          <w:cantSplit/>
          <w:jc w:val="center"/>
        </w:trPr>
        <w:tc>
          <w:tcPr>
            <w:tcW w:w="0" w:type="auto"/>
            <w:vMerge w:val="restart"/>
            <w:vAlign w:val="center"/>
          </w:tcPr>
          <w:p w14:paraId="7493875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ZOA spread (ZSA)</w:t>
            </w:r>
          </w:p>
          <w:p w14:paraId="5ABD08FF"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lgZSA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(ZSA/1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10F158D"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p>
        </w:tc>
        <w:tc>
          <w:tcPr>
            <w:tcW w:w="0" w:type="auto"/>
            <w:vAlign w:val="center"/>
          </w:tcPr>
          <w:p w14:paraId="5ABA7FD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3FC6343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31CEF4A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6B8CAB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0E9AFDA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r>
      <w:tr w:rsidR="00512B8E" w:rsidRPr="00512B8E" w14:paraId="3D6D2168" w14:textId="77777777" w:rsidTr="00986143">
        <w:trPr>
          <w:cantSplit/>
          <w:jc w:val="center"/>
        </w:trPr>
        <w:tc>
          <w:tcPr>
            <w:tcW w:w="0" w:type="auto"/>
            <w:vMerge/>
            <w:vAlign w:val="center"/>
          </w:tcPr>
          <w:p w14:paraId="39A00B52"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4BDF16A4"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p>
        </w:tc>
        <w:tc>
          <w:tcPr>
            <w:tcW w:w="0" w:type="auto"/>
            <w:vAlign w:val="center"/>
          </w:tcPr>
          <w:p w14:paraId="487460D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33B46BC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2B97904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7087C01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22E16F0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r>
      <w:tr w:rsidR="00512B8E" w:rsidRPr="00512B8E" w14:paraId="0D1A518C" w14:textId="77777777" w:rsidTr="00986143">
        <w:trPr>
          <w:cantSplit/>
          <w:jc w:val="center"/>
        </w:trPr>
        <w:tc>
          <w:tcPr>
            <w:tcW w:w="0" w:type="auto"/>
            <w:vMerge w:val="restart"/>
            <w:vAlign w:val="center"/>
          </w:tcPr>
          <w:p w14:paraId="1EA75FA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ZOD spread (ZSD)</w:t>
            </w:r>
          </w:p>
          <w:p w14:paraId="160D97CF"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lgZSD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(ZSD/1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285A9A2"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p>
        </w:tc>
        <w:tc>
          <w:tcPr>
            <w:tcW w:w="0" w:type="auto"/>
            <w:vAlign w:val="center"/>
          </w:tcPr>
          <w:p w14:paraId="7CC95FA0"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54666AAB"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7817118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2808B8CC"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71A61FAE"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r>
      <w:tr w:rsidR="00512B8E" w:rsidRPr="00512B8E" w14:paraId="2BE78E14" w14:textId="77777777" w:rsidTr="00986143">
        <w:trPr>
          <w:cantSplit/>
          <w:jc w:val="center"/>
        </w:trPr>
        <w:tc>
          <w:tcPr>
            <w:tcW w:w="0" w:type="auto"/>
            <w:vMerge/>
            <w:vAlign w:val="center"/>
          </w:tcPr>
          <w:p w14:paraId="45B71AB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C8984F3"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p>
        </w:tc>
        <w:tc>
          <w:tcPr>
            <w:tcW w:w="0" w:type="auto"/>
            <w:vAlign w:val="center"/>
          </w:tcPr>
          <w:p w14:paraId="62BE3245"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359B72A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278A7EF5"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07355460"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23F2926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r>
      <w:tr w:rsidR="00512B8E" w:rsidRPr="00512B8E" w14:paraId="6E60FE0A" w14:textId="77777777" w:rsidTr="00986143">
        <w:trPr>
          <w:cantSplit/>
          <w:jc w:val="center"/>
        </w:trPr>
        <w:tc>
          <w:tcPr>
            <w:tcW w:w="0" w:type="auto"/>
            <w:vMerge w:val="restart"/>
            <w:vAlign w:val="center"/>
          </w:tcPr>
          <w:p w14:paraId="6D42572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K-factor (</w:t>
            </w:r>
            <w:r w:rsidRPr="00512B8E">
              <w:rPr>
                <w:rFonts w:ascii="Arial" w:eastAsia="MS Mincho" w:hAnsi="Arial"/>
                <w:i/>
                <w:sz w:val="16"/>
                <w:szCs w:val="16"/>
              </w:rPr>
              <w:t>K</w:t>
            </w:r>
            <w:r w:rsidRPr="00512B8E">
              <w:rPr>
                <w:rFonts w:ascii="Arial" w:eastAsia="MS Mincho" w:hAnsi="Arial"/>
                <w:sz w:val="16"/>
                <w:szCs w:val="16"/>
              </w:rPr>
              <w:t>) [dB]</w:t>
            </w:r>
          </w:p>
        </w:tc>
        <w:tc>
          <w:tcPr>
            <w:tcW w:w="0" w:type="auto"/>
            <w:vAlign w:val="center"/>
          </w:tcPr>
          <w:p w14:paraId="251559DE"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i/>
                <w:sz w:val="16"/>
                <w:szCs w:val="16"/>
                <w:vertAlign w:val="subscript"/>
              </w:rPr>
              <w:t>K</w:t>
            </w:r>
          </w:p>
        </w:tc>
        <w:tc>
          <w:tcPr>
            <w:tcW w:w="0" w:type="auto"/>
            <w:vAlign w:val="center"/>
          </w:tcPr>
          <w:p w14:paraId="3F255B36" w14:textId="77777777" w:rsidR="00512B8E" w:rsidRPr="00512B8E" w:rsidRDefault="00512B8E" w:rsidP="00512B8E">
            <w:pPr>
              <w:keepLines/>
              <w:spacing w:after="0"/>
              <w:jc w:val="both"/>
              <w:rPr>
                <w:rFonts w:ascii="Arial" w:hAnsi="Arial"/>
                <w:b/>
                <w:sz w:val="16"/>
                <w:szCs w:val="16"/>
                <w:lang w:eastAsia="ko-KR"/>
              </w:rPr>
            </w:pPr>
            <w:r w:rsidRPr="00512B8E">
              <w:rPr>
                <w:rFonts w:ascii="Arial" w:eastAsia="MS Mincho" w:hAnsi="Arial"/>
                <w:sz w:val="16"/>
                <w:szCs w:val="16"/>
              </w:rPr>
              <w:t>3.48</w:t>
            </w:r>
          </w:p>
        </w:tc>
        <w:tc>
          <w:tcPr>
            <w:tcW w:w="0" w:type="auto"/>
            <w:vAlign w:val="center"/>
          </w:tcPr>
          <w:p w14:paraId="1728FDFD"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sz w:val="16"/>
                <w:szCs w:val="16"/>
              </w:rPr>
              <w:t>N/A</w:t>
            </w:r>
          </w:p>
        </w:tc>
        <w:tc>
          <w:tcPr>
            <w:tcW w:w="0" w:type="auto"/>
            <w:vAlign w:val="center"/>
          </w:tcPr>
          <w:p w14:paraId="1AA47E72" w14:textId="77777777" w:rsidR="00512B8E" w:rsidRPr="00512B8E" w:rsidRDefault="00512B8E" w:rsidP="00512B8E">
            <w:pPr>
              <w:keepLines/>
              <w:spacing w:after="0"/>
              <w:jc w:val="both"/>
              <w:rPr>
                <w:rFonts w:ascii="Arial" w:hAnsi="Arial"/>
                <w:b/>
                <w:sz w:val="16"/>
                <w:szCs w:val="16"/>
                <w:lang w:eastAsia="ko-KR"/>
              </w:rPr>
            </w:pPr>
            <w:r w:rsidRPr="00512B8E">
              <w:rPr>
                <w:rFonts w:ascii="Arial" w:hAnsi="Arial" w:hint="eastAsia"/>
                <w:sz w:val="16"/>
                <w:szCs w:val="16"/>
                <w:lang w:eastAsia="ko-KR"/>
              </w:rPr>
              <w:t>0</w:t>
            </w:r>
          </w:p>
        </w:tc>
        <w:tc>
          <w:tcPr>
            <w:tcW w:w="0" w:type="auto"/>
            <w:vAlign w:val="center"/>
          </w:tcPr>
          <w:p w14:paraId="3393A359" w14:textId="77777777" w:rsidR="00512B8E" w:rsidRPr="00512B8E" w:rsidRDefault="00512B8E" w:rsidP="00512B8E">
            <w:pPr>
              <w:keepLines/>
              <w:spacing w:after="0"/>
              <w:jc w:val="both"/>
              <w:rPr>
                <w:rFonts w:ascii="Arial" w:hAnsi="Arial"/>
                <w:sz w:val="16"/>
                <w:szCs w:val="16"/>
                <w:lang w:eastAsia="ko-KR"/>
              </w:rPr>
            </w:pPr>
            <w:r w:rsidRPr="00512B8E">
              <w:rPr>
                <w:rFonts w:ascii="Arial" w:eastAsia="MS Mincho" w:hAnsi="Arial"/>
                <w:sz w:val="16"/>
                <w:szCs w:val="16"/>
              </w:rPr>
              <w:t>9</w:t>
            </w:r>
          </w:p>
        </w:tc>
        <w:tc>
          <w:tcPr>
            <w:tcW w:w="0" w:type="auto"/>
            <w:vAlign w:val="center"/>
          </w:tcPr>
          <w:p w14:paraId="41EE4F32" w14:textId="77777777" w:rsidR="00512B8E" w:rsidRPr="00512B8E" w:rsidRDefault="00512B8E" w:rsidP="00512B8E">
            <w:pPr>
              <w:keepLines/>
              <w:spacing w:after="0"/>
              <w:jc w:val="both"/>
              <w:rPr>
                <w:rFonts w:ascii="Arial" w:hAnsi="Arial"/>
                <w:sz w:val="16"/>
                <w:szCs w:val="16"/>
                <w:lang w:eastAsia="ko-KR"/>
              </w:rPr>
            </w:pPr>
            <w:r w:rsidRPr="00512B8E">
              <w:rPr>
                <w:rFonts w:ascii="Arial" w:hAnsi="Arial" w:hint="eastAsia"/>
                <w:sz w:val="16"/>
                <w:szCs w:val="16"/>
                <w:lang w:eastAsia="ko-KR"/>
              </w:rPr>
              <w:t>0</w:t>
            </w:r>
          </w:p>
        </w:tc>
      </w:tr>
      <w:tr w:rsidR="00512B8E" w:rsidRPr="00512B8E" w14:paraId="3101FD2F" w14:textId="77777777" w:rsidTr="00986143">
        <w:trPr>
          <w:cantSplit/>
          <w:jc w:val="center"/>
        </w:trPr>
        <w:tc>
          <w:tcPr>
            <w:tcW w:w="0" w:type="auto"/>
            <w:vMerge/>
            <w:vAlign w:val="center"/>
          </w:tcPr>
          <w:p w14:paraId="19FEAD69"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A4F5EA6"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i/>
                <w:sz w:val="16"/>
                <w:szCs w:val="16"/>
                <w:vertAlign w:val="subscript"/>
              </w:rPr>
              <w:t>K</w:t>
            </w:r>
          </w:p>
        </w:tc>
        <w:tc>
          <w:tcPr>
            <w:tcW w:w="0" w:type="auto"/>
            <w:vAlign w:val="center"/>
          </w:tcPr>
          <w:p w14:paraId="31EEE76A" w14:textId="77777777" w:rsidR="00512B8E" w:rsidRPr="00512B8E" w:rsidRDefault="00512B8E" w:rsidP="00512B8E">
            <w:pPr>
              <w:keepLines/>
              <w:spacing w:after="0"/>
              <w:jc w:val="both"/>
              <w:rPr>
                <w:rFonts w:ascii="Arial" w:hAnsi="Arial"/>
                <w:b/>
                <w:sz w:val="16"/>
                <w:szCs w:val="16"/>
                <w:lang w:eastAsia="ko-KR"/>
              </w:rPr>
            </w:pPr>
            <w:r w:rsidRPr="00512B8E">
              <w:rPr>
                <w:rFonts w:ascii="Arial" w:eastAsia="MS Mincho" w:hAnsi="Arial"/>
                <w:sz w:val="16"/>
                <w:szCs w:val="16"/>
              </w:rPr>
              <w:t>2</w:t>
            </w:r>
          </w:p>
        </w:tc>
        <w:tc>
          <w:tcPr>
            <w:tcW w:w="0" w:type="auto"/>
            <w:vAlign w:val="center"/>
          </w:tcPr>
          <w:p w14:paraId="35309092"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sz w:val="16"/>
                <w:szCs w:val="16"/>
              </w:rPr>
              <w:t>N/A</w:t>
            </w:r>
          </w:p>
        </w:tc>
        <w:tc>
          <w:tcPr>
            <w:tcW w:w="0" w:type="auto"/>
            <w:vAlign w:val="center"/>
          </w:tcPr>
          <w:p w14:paraId="2326FA52" w14:textId="77777777" w:rsidR="00512B8E" w:rsidRPr="00512B8E" w:rsidRDefault="00512B8E" w:rsidP="00512B8E">
            <w:pPr>
              <w:keepLines/>
              <w:spacing w:after="0"/>
              <w:jc w:val="both"/>
              <w:rPr>
                <w:rFonts w:ascii="Arial" w:hAnsi="Arial"/>
                <w:b/>
                <w:sz w:val="16"/>
                <w:szCs w:val="16"/>
                <w:lang w:eastAsia="ko-KR"/>
              </w:rPr>
            </w:pPr>
            <w:r w:rsidRPr="00512B8E">
              <w:rPr>
                <w:rFonts w:ascii="Arial" w:hAnsi="Arial"/>
                <w:sz w:val="16"/>
                <w:szCs w:val="16"/>
                <w:lang w:eastAsia="ko-KR"/>
              </w:rPr>
              <w:t>4.5</w:t>
            </w:r>
          </w:p>
        </w:tc>
        <w:tc>
          <w:tcPr>
            <w:tcW w:w="0" w:type="auto"/>
            <w:vAlign w:val="center"/>
          </w:tcPr>
          <w:p w14:paraId="295DE7FE" w14:textId="77777777" w:rsidR="00512B8E" w:rsidRPr="00512B8E" w:rsidRDefault="00512B8E" w:rsidP="00512B8E">
            <w:pPr>
              <w:keepLines/>
              <w:spacing w:after="0"/>
              <w:jc w:val="both"/>
              <w:rPr>
                <w:rFonts w:ascii="Arial" w:hAnsi="Arial"/>
                <w:sz w:val="16"/>
                <w:szCs w:val="16"/>
                <w:lang w:eastAsia="ko-KR"/>
              </w:rPr>
            </w:pPr>
            <w:r w:rsidRPr="00512B8E">
              <w:rPr>
                <w:rFonts w:ascii="Arial" w:eastAsia="MS Mincho" w:hAnsi="Arial"/>
                <w:sz w:val="16"/>
                <w:szCs w:val="16"/>
              </w:rPr>
              <w:t>3.5</w:t>
            </w:r>
          </w:p>
        </w:tc>
        <w:tc>
          <w:tcPr>
            <w:tcW w:w="0" w:type="auto"/>
            <w:vAlign w:val="center"/>
          </w:tcPr>
          <w:p w14:paraId="1299CAB3" w14:textId="77777777" w:rsidR="00512B8E" w:rsidRPr="00512B8E" w:rsidRDefault="00512B8E" w:rsidP="00512B8E">
            <w:pPr>
              <w:keepLines/>
              <w:spacing w:after="0"/>
              <w:jc w:val="both"/>
              <w:rPr>
                <w:rFonts w:ascii="Arial" w:hAnsi="Arial"/>
                <w:sz w:val="16"/>
                <w:szCs w:val="16"/>
                <w:lang w:eastAsia="ko-KR"/>
              </w:rPr>
            </w:pPr>
            <w:r w:rsidRPr="00512B8E">
              <w:rPr>
                <w:rFonts w:ascii="Arial" w:hAnsi="Arial"/>
                <w:sz w:val="16"/>
                <w:szCs w:val="16"/>
                <w:lang w:eastAsia="ko-KR"/>
              </w:rPr>
              <w:t>4.5</w:t>
            </w:r>
          </w:p>
        </w:tc>
      </w:tr>
      <w:tr w:rsidR="00512B8E" w:rsidRPr="00512B8E" w14:paraId="70FB4967" w14:textId="77777777" w:rsidTr="00986143">
        <w:trPr>
          <w:cantSplit/>
          <w:jc w:val="center"/>
        </w:trPr>
        <w:tc>
          <w:tcPr>
            <w:tcW w:w="0" w:type="auto"/>
            <w:vMerge w:val="restart"/>
            <w:vAlign w:val="center"/>
          </w:tcPr>
          <w:p w14:paraId="345ACAD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Cross-Correlations </w:t>
            </w:r>
          </w:p>
        </w:tc>
        <w:tc>
          <w:tcPr>
            <w:tcW w:w="0" w:type="auto"/>
            <w:vAlign w:val="center"/>
          </w:tcPr>
          <w:p w14:paraId="1A2480F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shd w:val="clear" w:color="auto" w:fill="auto"/>
            <w:vAlign w:val="center"/>
          </w:tcPr>
          <w:p w14:paraId="0575061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757738D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79CD129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B4FB79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C443D9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5B82400C" w14:textId="77777777" w:rsidTr="00986143">
        <w:trPr>
          <w:cantSplit/>
          <w:jc w:val="center"/>
        </w:trPr>
        <w:tc>
          <w:tcPr>
            <w:tcW w:w="0" w:type="auto"/>
            <w:vMerge/>
            <w:vAlign w:val="center"/>
          </w:tcPr>
          <w:p w14:paraId="733BF1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DA00F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vAlign w:val="center"/>
          </w:tcPr>
          <w:p w14:paraId="607DD9B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tcPr>
          <w:p w14:paraId="57151B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0.4 </w:t>
            </w:r>
          </w:p>
        </w:tc>
        <w:tc>
          <w:tcPr>
            <w:tcW w:w="0" w:type="auto"/>
            <w:vAlign w:val="center"/>
          </w:tcPr>
          <w:p w14:paraId="5FBF04A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vAlign w:val="center"/>
          </w:tcPr>
          <w:p w14:paraId="3E21521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vAlign w:val="center"/>
          </w:tcPr>
          <w:p w14:paraId="1F56AEF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r>
      <w:tr w:rsidR="00512B8E" w:rsidRPr="00512B8E" w14:paraId="675533F9" w14:textId="77777777" w:rsidTr="00986143">
        <w:trPr>
          <w:cantSplit/>
          <w:jc w:val="center"/>
        </w:trPr>
        <w:tc>
          <w:tcPr>
            <w:tcW w:w="0" w:type="auto"/>
            <w:vMerge/>
            <w:vAlign w:val="center"/>
          </w:tcPr>
          <w:p w14:paraId="2EDFE6C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EA6032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21D4410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tcPr>
          <w:p w14:paraId="66D014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-0.4 </w:t>
            </w:r>
          </w:p>
        </w:tc>
        <w:tc>
          <w:tcPr>
            <w:tcW w:w="0" w:type="auto"/>
            <w:vAlign w:val="center"/>
          </w:tcPr>
          <w:p w14:paraId="57A47E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C8D9D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3FDEF47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7974ACA4" w14:textId="77777777" w:rsidTr="00986143">
        <w:trPr>
          <w:cantSplit/>
          <w:jc w:val="center"/>
        </w:trPr>
        <w:tc>
          <w:tcPr>
            <w:tcW w:w="0" w:type="auto"/>
            <w:vMerge/>
            <w:vAlign w:val="center"/>
          </w:tcPr>
          <w:p w14:paraId="4AB7C0E1"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66F676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7ADDE6C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2DEC3C4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5AD09E7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105D44E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652938C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44867D26" w14:textId="77777777" w:rsidTr="00986143">
        <w:trPr>
          <w:cantSplit/>
          <w:jc w:val="center"/>
        </w:trPr>
        <w:tc>
          <w:tcPr>
            <w:tcW w:w="0" w:type="auto"/>
            <w:vMerge/>
            <w:vAlign w:val="center"/>
          </w:tcPr>
          <w:p w14:paraId="0C101B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0EF29B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5221582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tcPr>
          <w:p w14:paraId="643FD3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-0.7 </w:t>
            </w:r>
          </w:p>
        </w:tc>
        <w:tc>
          <w:tcPr>
            <w:tcW w:w="0" w:type="auto"/>
            <w:vAlign w:val="center"/>
          </w:tcPr>
          <w:p w14:paraId="7F96D94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91A024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5D76D3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3FE60B2C" w14:textId="77777777" w:rsidTr="00986143">
        <w:trPr>
          <w:cantSplit/>
          <w:jc w:val="center"/>
        </w:trPr>
        <w:tc>
          <w:tcPr>
            <w:tcW w:w="0" w:type="auto"/>
            <w:vMerge/>
            <w:vAlign w:val="center"/>
          </w:tcPr>
          <w:p w14:paraId="767BF949"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D17679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ASA</w:t>
            </w:r>
          </w:p>
        </w:tc>
        <w:tc>
          <w:tcPr>
            <w:tcW w:w="0" w:type="auto"/>
            <w:vAlign w:val="center"/>
          </w:tcPr>
          <w:p w14:paraId="55EE18A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shd w:val="clear" w:color="auto" w:fill="auto"/>
          </w:tcPr>
          <w:p w14:paraId="2A34576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350995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4BB0D1F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97385E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713D4A7D" w14:textId="77777777" w:rsidTr="00986143">
        <w:trPr>
          <w:cantSplit/>
          <w:jc w:val="center"/>
        </w:trPr>
        <w:tc>
          <w:tcPr>
            <w:tcW w:w="0" w:type="auto"/>
            <w:vMerge/>
            <w:vAlign w:val="center"/>
          </w:tcPr>
          <w:p w14:paraId="77477FA8"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CF946B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521ACFE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tcPr>
          <w:p w14:paraId="69A64FD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2C52E30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02DC1BD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51241B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r>
      <w:tr w:rsidR="00512B8E" w:rsidRPr="00512B8E" w14:paraId="40711541" w14:textId="77777777" w:rsidTr="00986143">
        <w:trPr>
          <w:cantSplit/>
          <w:jc w:val="center"/>
        </w:trPr>
        <w:tc>
          <w:tcPr>
            <w:tcW w:w="0" w:type="auto"/>
            <w:vMerge/>
            <w:vAlign w:val="center"/>
          </w:tcPr>
          <w:p w14:paraId="575F9418"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8C152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7B78AE0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tcPr>
          <w:p w14:paraId="5FB92DE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5E234F1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0B9DDA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41C512D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r>
      <w:tr w:rsidR="00512B8E" w:rsidRPr="00512B8E" w14:paraId="1114524F" w14:textId="77777777" w:rsidTr="00986143">
        <w:trPr>
          <w:cantSplit/>
          <w:jc w:val="center"/>
        </w:trPr>
        <w:tc>
          <w:tcPr>
            <w:tcW w:w="0" w:type="auto"/>
            <w:vMerge/>
            <w:vAlign w:val="center"/>
          </w:tcPr>
          <w:p w14:paraId="4D493335"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C3E54D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4E4A8F9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tcPr>
          <w:p w14:paraId="1D7407A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07572D9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vAlign w:val="center"/>
          </w:tcPr>
          <w:p w14:paraId="367C1CF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vAlign w:val="center"/>
          </w:tcPr>
          <w:p w14:paraId="526F40C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r>
      <w:tr w:rsidR="00512B8E" w:rsidRPr="00512B8E" w14:paraId="284316DE" w14:textId="77777777" w:rsidTr="00986143">
        <w:trPr>
          <w:cantSplit/>
          <w:jc w:val="center"/>
        </w:trPr>
        <w:tc>
          <w:tcPr>
            <w:tcW w:w="0" w:type="auto"/>
            <w:vMerge/>
            <w:vAlign w:val="center"/>
          </w:tcPr>
          <w:p w14:paraId="53A64F87"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E45DC0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SF</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491737F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1ACB9BE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1028F99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0EFABA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3D0471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431FECA5" w14:textId="77777777" w:rsidTr="00986143">
        <w:trPr>
          <w:cantSplit/>
          <w:jc w:val="center"/>
        </w:trPr>
        <w:tc>
          <w:tcPr>
            <w:tcW w:w="0" w:type="auto"/>
            <w:vMerge w:val="restart"/>
            <w:vAlign w:val="center"/>
          </w:tcPr>
          <w:p w14:paraId="30D1054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Cross-Correlations</w:t>
            </w:r>
          </w:p>
        </w:tc>
        <w:tc>
          <w:tcPr>
            <w:tcW w:w="0" w:type="auto"/>
            <w:vAlign w:val="center"/>
          </w:tcPr>
          <w:p w14:paraId="5DC3A12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350AF9E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tcPr>
          <w:p w14:paraId="0122533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1CDE0F5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E001BB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534BC1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780FE1D1" w14:textId="77777777" w:rsidTr="00986143">
        <w:trPr>
          <w:cantSplit/>
          <w:jc w:val="center"/>
        </w:trPr>
        <w:tc>
          <w:tcPr>
            <w:tcW w:w="0" w:type="auto"/>
            <w:vMerge/>
            <w:vAlign w:val="center"/>
          </w:tcPr>
          <w:p w14:paraId="3AC65FE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75AF17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26EF6C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tcPr>
          <w:p w14:paraId="4A19C32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59605D1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0E06F2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1D16358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0353C2E1" w14:textId="77777777" w:rsidTr="00986143">
        <w:trPr>
          <w:cantSplit/>
          <w:jc w:val="center"/>
        </w:trPr>
        <w:tc>
          <w:tcPr>
            <w:tcW w:w="0" w:type="auto"/>
            <w:vMerge/>
            <w:vAlign w:val="center"/>
          </w:tcPr>
          <w:p w14:paraId="1456F91A"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79F1CC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K</w:t>
            </w:r>
          </w:p>
        </w:tc>
        <w:tc>
          <w:tcPr>
            <w:tcW w:w="0" w:type="auto"/>
            <w:vAlign w:val="center"/>
          </w:tcPr>
          <w:p w14:paraId="5E1F0EC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8879D8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35B2E95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BAF33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B54E7F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05231904" w14:textId="77777777" w:rsidTr="00986143">
        <w:trPr>
          <w:cantSplit/>
          <w:jc w:val="center"/>
        </w:trPr>
        <w:tc>
          <w:tcPr>
            <w:tcW w:w="0" w:type="auto"/>
            <w:vMerge/>
            <w:vAlign w:val="center"/>
          </w:tcPr>
          <w:p w14:paraId="3F67E49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FBA41B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K</w:t>
            </w:r>
          </w:p>
        </w:tc>
        <w:tc>
          <w:tcPr>
            <w:tcW w:w="0" w:type="auto"/>
            <w:vAlign w:val="center"/>
          </w:tcPr>
          <w:p w14:paraId="7776E7E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7ACA45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2529D32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509683C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94AC98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4C06676A" w14:textId="77777777" w:rsidTr="00986143">
        <w:trPr>
          <w:cantSplit/>
          <w:jc w:val="center"/>
        </w:trPr>
        <w:tc>
          <w:tcPr>
            <w:tcW w:w="0" w:type="auto"/>
            <w:vMerge/>
            <w:vAlign w:val="center"/>
          </w:tcPr>
          <w:p w14:paraId="2E836C6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2E3270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vAlign w:val="center"/>
          </w:tcPr>
          <w:p w14:paraId="5F5D0F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1025F1A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1AB3E2A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20B758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CA90A8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8E6A11D" w14:textId="77777777" w:rsidTr="00986143">
        <w:trPr>
          <w:cantSplit/>
          <w:jc w:val="center"/>
        </w:trPr>
        <w:tc>
          <w:tcPr>
            <w:tcW w:w="0" w:type="auto"/>
            <w:vMerge/>
            <w:vAlign w:val="center"/>
          </w:tcPr>
          <w:p w14:paraId="2CBA341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E6CA10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DS</w:t>
            </w:r>
          </w:p>
        </w:tc>
        <w:tc>
          <w:tcPr>
            <w:tcW w:w="0" w:type="auto"/>
            <w:vAlign w:val="center"/>
          </w:tcPr>
          <w:p w14:paraId="286996F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75D1D92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0E8468F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08BB7D6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1BC6E90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r>
      <w:tr w:rsidR="00512B8E" w:rsidRPr="00512B8E" w14:paraId="49C8BB74" w14:textId="77777777" w:rsidTr="00986143">
        <w:trPr>
          <w:cantSplit/>
          <w:jc w:val="center"/>
        </w:trPr>
        <w:tc>
          <w:tcPr>
            <w:tcW w:w="0" w:type="auto"/>
            <w:vMerge/>
            <w:vAlign w:val="center"/>
          </w:tcPr>
          <w:p w14:paraId="02BF9AC6"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BA14B1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ASD</w:t>
            </w:r>
          </w:p>
        </w:tc>
        <w:tc>
          <w:tcPr>
            <w:tcW w:w="0" w:type="auto"/>
            <w:vAlign w:val="center"/>
          </w:tcPr>
          <w:p w14:paraId="45CB5F5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261497B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7F0CDDE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2BA90CD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0F5EFAD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278D519D" w14:textId="77777777" w:rsidTr="00986143">
        <w:trPr>
          <w:cantSplit/>
          <w:jc w:val="center"/>
        </w:trPr>
        <w:tc>
          <w:tcPr>
            <w:tcW w:w="0" w:type="auto"/>
            <w:vMerge/>
            <w:vAlign w:val="center"/>
          </w:tcPr>
          <w:p w14:paraId="34CC2C5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7CD6E8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ASD</w:t>
            </w:r>
          </w:p>
        </w:tc>
        <w:tc>
          <w:tcPr>
            <w:tcW w:w="0" w:type="auto"/>
            <w:vAlign w:val="center"/>
          </w:tcPr>
          <w:p w14:paraId="3F160CF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4BFCCE2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3C7D874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36BAC7B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368BAD8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r>
      <w:tr w:rsidR="00512B8E" w:rsidRPr="00512B8E" w14:paraId="613D1E3A" w14:textId="77777777" w:rsidTr="00986143">
        <w:trPr>
          <w:cantSplit/>
          <w:jc w:val="center"/>
        </w:trPr>
        <w:tc>
          <w:tcPr>
            <w:tcW w:w="0" w:type="auto"/>
            <w:vMerge/>
            <w:vAlign w:val="center"/>
          </w:tcPr>
          <w:p w14:paraId="7380BCA3"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CD1B9C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ASA</w:t>
            </w:r>
          </w:p>
        </w:tc>
        <w:tc>
          <w:tcPr>
            <w:tcW w:w="0" w:type="auto"/>
            <w:vAlign w:val="center"/>
          </w:tcPr>
          <w:p w14:paraId="04D16EE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198325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76D003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52AF0F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B6B5F8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BAA4C27" w14:textId="77777777" w:rsidTr="00986143">
        <w:trPr>
          <w:cantSplit/>
          <w:jc w:val="center"/>
        </w:trPr>
        <w:tc>
          <w:tcPr>
            <w:tcW w:w="0" w:type="auto"/>
            <w:vMerge/>
            <w:vAlign w:val="center"/>
          </w:tcPr>
          <w:p w14:paraId="00BD82E5"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1534D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ASA</w:t>
            </w:r>
          </w:p>
        </w:tc>
        <w:tc>
          <w:tcPr>
            <w:tcW w:w="0" w:type="auto"/>
            <w:vAlign w:val="center"/>
          </w:tcPr>
          <w:p w14:paraId="73C87E9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DACB45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0.2 </w:t>
            </w:r>
          </w:p>
        </w:tc>
        <w:tc>
          <w:tcPr>
            <w:tcW w:w="0" w:type="auto"/>
            <w:vAlign w:val="center"/>
          </w:tcPr>
          <w:p w14:paraId="158E49B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EAFA81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3CF1D7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27C83A8" w14:textId="77777777" w:rsidTr="00986143">
        <w:trPr>
          <w:cantSplit/>
          <w:jc w:val="center"/>
        </w:trPr>
        <w:tc>
          <w:tcPr>
            <w:tcW w:w="0" w:type="auto"/>
            <w:vMerge/>
            <w:vAlign w:val="center"/>
          </w:tcPr>
          <w:p w14:paraId="0F38398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B04B7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ZSA</w:t>
            </w:r>
          </w:p>
        </w:tc>
        <w:tc>
          <w:tcPr>
            <w:tcW w:w="0" w:type="auto"/>
            <w:vAlign w:val="center"/>
          </w:tcPr>
          <w:p w14:paraId="7F085A4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E7CCA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146920A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0172B5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3E6A60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72B43774" w14:textId="77777777" w:rsidTr="00986143">
        <w:trPr>
          <w:cantSplit/>
          <w:jc w:val="center"/>
        </w:trPr>
        <w:tc>
          <w:tcPr>
            <w:tcW w:w="0" w:type="auto"/>
            <w:gridSpan w:val="2"/>
            <w:vAlign w:val="center"/>
          </w:tcPr>
          <w:p w14:paraId="6DD39C7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Delay scaling parameter </w:t>
            </w:r>
            <w:r w:rsidRPr="00512B8E">
              <w:rPr>
                <w:rFonts w:ascii="Arial" w:eastAsia="MS Mincho" w:hAnsi="Arial"/>
                <w:i/>
                <w:sz w:val="16"/>
                <w:szCs w:val="16"/>
              </w:rPr>
              <w:t>r</w:t>
            </w:r>
            <w:r w:rsidRPr="00512B8E">
              <w:rPr>
                <w:rFonts w:ascii="Arial" w:eastAsia="MS Mincho" w:hAnsi="Arial"/>
                <w:i/>
                <w:sz w:val="16"/>
                <w:szCs w:val="16"/>
                <w:vertAlign w:val="subscript"/>
              </w:rPr>
              <w:sym w:font="Symbol" w:char="F074"/>
            </w:r>
          </w:p>
        </w:tc>
        <w:tc>
          <w:tcPr>
            <w:tcW w:w="0" w:type="auto"/>
            <w:vAlign w:val="center"/>
          </w:tcPr>
          <w:p w14:paraId="6A25A8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6"/>
                <w:szCs w:val="16"/>
              </w:rPr>
              <w:t>3</w:t>
            </w:r>
          </w:p>
        </w:tc>
        <w:tc>
          <w:tcPr>
            <w:tcW w:w="0" w:type="auto"/>
            <w:vAlign w:val="center"/>
          </w:tcPr>
          <w:p w14:paraId="41B0481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c>
          <w:tcPr>
            <w:tcW w:w="0" w:type="auto"/>
            <w:vAlign w:val="center"/>
          </w:tcPr>
          <w:p w14:paraId="22CB74F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c>
          <w:tcPr>
            <w:tcW w:w="0" w:type="auto"/>
            <w:vAlign w:val="center"/>
          </w:tcPr>
          <w:p w14:paraId="725358A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6"/>
                <w:szCs w:val="16"/>
              </w:rPr>
              <w:t>3</w:t>
            </w:r>
          </w:p>
        </w:tc>
        <w:tc>
          <w:tcPr>
            <w:tcW w:w="0" w:type="auto"/>
            <w:vAlign w:val="center"/>
          </w:tcPr>
          <w:p w14:paraId="027C397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r>
      <w:tr w:rsidR="00512B8E" w:rsidRPr="00512B8E" w14:paraId="5F3206A1" w14:textId="77777777" w:rsidTr="00986143">
        <w:trPr>
          <w:cantSplit/>
          <w:jc w:val="center"/>
        </w:trPr>
        <w:tc>
          <w:tcPr>
            <w:tcW w:w="0" w:type="auto"/>
            <w:vMerge w:val="restart"/>
            <w:vAlign w:val="center"/>
          </w:tcPr>
          <w:p w14:paraId="06C05F13"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XPR</w:t>
            </w:r>
            <w:r w:rsidRPr="00512B8E">
              <w:rPr>
                <w:rFonts w:ascii="Arial" w:eastAsia="MS Mincho" w:hAnsi="Arial"/>
                <w:sz w:val="16"/>
                <w:szCs w:val="16"/>
                <w:vertAlign w:val="subscript"/>
              </w:rPr>
              <w:t xml:space="preserve"> </w:t>
            </w:r>
            <w:r w:rsidRPr="00512B8E">
              <w:rPr>
                <w:rFonts w:ascii="Arial" w:eastAsia="MS Mincho" w:hAnsi="Arial"/>
                <w:sz w:val="16"/>
                <w:szCs w:val="16"/>
              </w:rPr>
              <w:t>[dB]</w:t>
            </w:r>
          </w:p>
        </w:tc>
        <w:tc>
          <w:tcPr>
            <w:tcW w:w="0" w:type="auto"/>
            <w:vAlign w:val="center"/>
          </w:tcPr>
          <w:p w14:paraId="1D0BFEBF"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sz w:val="16"/>
                <w:szCs w:val="16"/>
                <w:vertAlign w:val="subscript"/>
              </w:rPr>
              <w:t>XPR</w:t>
            </w:r>
          </w:p>
        </w:tc>
        <w:tc>
          <w:tcPr>
            <w:tcW w:w="0" w:type="auto"/>
            <w:vAlign w:val="center"/>
          </w:tcPr>
          <w:p w14:paraId="7038AA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9</w:t>
            </w:r>
          </w:p>
        </w:tc>
        <w:tc>
          <w:tcPr>
            <w:tcW w:w="0" w:type="auto"/>
            <w:vAlign w:val="center"/>
          </w:tcPr>
          <w:p w14:paraId="48F6694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c>
          <w:tcPr>
            <w:tcW w:w="0" w:type="auto"/>
            <w:vAlign w:val="center"/>
          </w:tcPr>
          <w:p w14:paraId="3032C38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c>
          <w:tcPr>
            <w:tcW w:w="0" w:type="auto"/>
            <w:vAlign w:val="center"/>
          </w:tcPr>
          <w:p w14:paraId="2684FFD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9</w:t>
            </w:r>
          </w:p>
        </w:tc>
        <w:tc>
          <w:tcPr>
            <w:tcW w:w="0" w:type="auto"/>
            <w:vAlign w:val="center"/>
          </w:tcPr>
          <w:p w14:paraId="5757D27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r>
      <w:tr w:rsidR="00512B8E" w:rsidRPr="00512B8E" w14:paraId="63D67C0A" w14:textId="77777777" w:rsidTr="00986143">
        <w:trPr>
          <w:cantSplit/>
          <w:jc w:val="center"/>
        </w:trPr>
        <w:tc>
          <w:tcPr>
            <w:tcW w:w="0" w:type="auto"/>
            <w:vMerge/>
            <w:vAlign w:val="center"/>
          </w:tcPr>
          <w:p w14:paraId="1D3541C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F2A4438"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r w:rsidRPr="00512B8E">
              <w:rPr>
                <w:rFonts w:ascii="Arial" w:eastAsia="MS Mincho" w:hAnsi="Arial"/>
                <w:sz w:val="16"/>
                <w:szCs w:val="16"/>
                <w:vertAlign w:val="subscript"/>
              </w:rPr>
              <w:t>XPR</w:t>
            </w:r>
          </w:p>
        </w:tc>
        <w:tc>
          <w:tcPr>
            <w:tcW w:w="0" w:type="auto"/>
            <w:vAlign w:val="center"/>
          </w:tcPr>
          <w:p w14:paraId="3387DDA7"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7E4F2A2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3E1210B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3</w:t>
            </w:r>
          </w:p>
        </w:tc>
        <w:tc>
          <w:tcPr>
            <w:tcW w:w="0" w:type="auto"/>
            <w:vAlign w:val="center"/>
          </w:tcPr>
          <w:p w14:paraId="5618D709"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11FE4CD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3</w:t>
            </w:r>
          </w:p>
        </w:tc>
      </w:tr>
      <w:tr w:rsidR="00512B8E" w:rsidRPr="00512B8E" w14:paraId="3E724179" w14:textId="77777777" w:rsidTr="00986143">
        <w:trPr>
          <w:cantSplit/>
          <w:jc w:val="center"/>
        </w:trPr>
        <w:tc>
          <w:tcPr>
            <w:tcW w:w="0" w:type="auto"/>
            <w:gridSpan w:val="2"/>
            <w:vAlign w:val="center"/>
          </w:tcPr>
          <w:p w14:paraId="366184B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Number of clusters </w:t>
            </w:r>
            <w:r w:rsidRPr="00512B8E">
              <w:rPr>
                <w:rFonts w:ascii="Arial" w:eastAsia="MS Mincho" w:hAnsi="Arial"/>
                <w:position w:val="-6"/>
                <w:sz w:val="16"/>
                <w:szCs w:val="16"/>
              </w:rPr>
              <w:object w:dxaOrig="279" w:dyaOrig="279" w14:anchorId="7924D857">
                <v:shape id="_x0000_i1035" type="#_x0000_t75" style="width:14.5pt;height:14.5pt" o:ole="">
                  <v:imagedata r:id="rId57" o:title=""/>
                </v:shape>
                <o:OLEObject Type="Embed" ProgID="Equation.3" ShapeID="_x0000_i1035" DrawAspect="Content" ObjectID="_1588753127" r:id="rId58"/>
              </w:object>
            </w:r>
          </w:p>
        </w:tc>
        <w:tc>
          <w:tcPr>
            <w:tcW w:w="0" w:type="auto"/>
            <w:vAlign w:val="center"/>
          </w:tcPr>
          <w:p w14:paraId="562D4E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12</w:t>
            </w:r>
          </w:p>
        </w:tc>
        <w:tc>
          <w:tcPr>
            <w:tcW w:w="0" w:type="auto"/>
            <w:vAlign w:val="center"/>
          </w:tcPr>
          <w:p w14:paraId="23310A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19</w:t>
            </w:r>
          </w:p>
        </w:tc>
        <w:tc>
          <w:tcPr>
            <w:tcW w:w="0" w:type="auto"/>
            <w:vAlign w:val="center"/>
          </w:tcPr>
          <w:p w14:paraId="2B646385"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19</w:t>
            </w:r>
          </w:p>
        </w:tc>
        <w:tc>
          <w:tcPr>
            <w:tcW w:w="0" w:type="auto"/>
            <w:vAlign w:val="center"/>
          </w:tcPr>
          <w:p w14:paraId="454AA65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12</w:t>
            </w:r>
          </w:p>
        </w:tc>
        <w:tc>
          <w:tcPr>
            <w:tcW w:w="0" w:type="auto"/>
            <w:vAlign w:val="center"/>
          </w:tcPr>
          <w:p w14:paraId="5BDCBE02"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19</w:t>
            </w:r>
          </w:p>
        </w:tc>
      </w:tr>
      <w:tr w:rsidR="00512B8E" w:rsidRPr="00512B8E" w14:paraId="07F05A0D" w14:textId="77777777" w:rsidTr="00986143">
        <w:trPr>
          <w:cantSplit/>
          <w:jc w:val="center"/>
        </w:trPr>
        <w:tc>
          <w:tcPr>
            <w:tcW w:w="0" w:type="auto"/>
            <w:gridSpan w:val="2"/>
            <w:vAlign w:val="center"/>
          </w:tcPr>
          <w:p w14:paraId="4046844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Number of rays per cluster </w:t>
            </w:r>
            <w:r w:rsidRPr="00512B8E">
              <w:rPr>
                <w:rFonts w:ascii="Arial" w:eastAsia="MS Mincho" w:hAnsi="Arial"/>
                <w:position w:val="-4"/>
                <w:sz w:val="16"/>
                <w:szCs w:val="16"/>
              </w:rPr>
              <w:object w:dxaOrig="320" w:dyaOrig="260" w14:anchorId="158C6ACF">
                <v:shape id="_x0000_i1036" type="#_x0000_t75" style="width:14.5pt;height:14.5pt" o:ole="">
                  <v:imagedata r:id="rId59" o:title=""/>
                </v:shape>
                <o:OLEObject Type="Embed" ProgID="Equation.3" ShapeID="_x0000_i1036" DrawAspect="Content" ObjectID="_1588753128" r:id="rId60"/>
              </w:object>
            </w:r>
          </w:p>
        </w:tc>
        <w:tc>
          <w:tcPr>
            <w:tcW w:w="0" w:type="auto"/>
            <w:vAlign w:val="center"/>
          </w:tcPr>
          <w:p w14:paraId="6C4CFF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60E7CB0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3763C01A"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20</w:t>
            </w:r>
          </w:p>
        </w:tc>
        <w:tc>
          <w:tcPr>
            <w:tcW w:w="0" w:type="auto"/>
            <w:vAlign w:val="center"/>
          </w:tcPr>
          <w:p w14:paraId="08CD7E0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4E680764"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20</w:t>
            </w:r>
          </w:p>
        </w:tc>
      </w:tr>
      <w:tr w:rsidR="00512B8E" w:rsidRPr="00512B8E" w14:paraId="4F9F8F71" w14:textId="77777777" w:rsidTr="00986143">
        <w:trPr>
          <w:cantSplit/>
          <w:jc w:val="center"/>
        </w:trPr>
        <w:tc>
          <w:tcPr>
            <w:tcW w:w="0" w:type="auto"/>
            <w:gridSpan w:val="2"/>
            <w:vAlign w:val="center"/>
          </w:tcPr>
          <w:p w14:paraId="2ABB6C95"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lang w:eastAsia="ko-KR"/>
              </w:rPr>
              <w:lastRenderedPageBreak/>
              <w:t xml:space="preserve">Cluster </w:t>
            </w:r>
            <w:r w:rsidRPr="00512B8E">
              <w:rPr>
                <w:rFonts w:ascii="Arial" w:eastAsia="MS Mincho" w:hAnsi="Arial"/>
                <w:i/>
                <w:sz w:val="16"/>
                <w:szCs w:val="16"/>
                <w:lang w:eastAsia="ko-KR"/>
              </w:rPr>
              <w:t>DS</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360" w:dyaOrig="360" w14:anchorId="46EA3B93">
                <v:shape id="_x0000_i1037" type="#_x0000_t75" style="width:21.95pt;height:21.95pt" o:ole="">
                  <v:imagedata r:id="rId61" o:title=""/>
                </v:shape>
                <o:OLEObject Type="Embed" ProgID="Equation.3" ShapeID="_x0000_i1037" DrawAspect="Content" ObjectID="_1588753129" r:id="rId62"/>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[ns]</w:t>
            </w:r>
          </w:p>
        </w:tc>
        <w:tc>
          <w:tcPr>
            <w:tcW w:w="0" w:type="auto"/>
            <w:vAlign w:val="center"/>
          </w:tcPr>
          <w:p w14:paraId="73414B05"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5</w:t>
            </w:r>
          </w:p>
        </w:tc>
        <w:tc>
          <w:tcPr>
            <w:tcW w:w="0" w:type="auto"/>
            <w:vAlign w:val="center"/>
          </w:tcPr>
          <w:p w14:paraId="2AE7F62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11</w:t>
            </w:r>
          </w:p>
        </w:tc>
        <w:tc>
          <w:tcPr>
            <w:tcW w:w="0" w:type="auto"/>
            <w:vAlign w:val="center"/>
          </w:tcPr>
          <w:p w14:paraId="1FDC03D3"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11</w:t>
            </w:r>
          </w:p>
        </w:tc>
        <w:tc>
          <w:tcPr>
            <w:tcW w:w="0" w:type="auto"/>
            <w:vAlign w:val="center"/>
          </w:tcPr>
          <w:p w14:paraId="568B8992" w14:textId="77777777" w:rsidR="00512B8E" w:rsidRPr="00512B8E" w:rsidRDefault="00512B8E" w:rsidP="00512B8E">
            <w:pPr>
              <w:keepLines/>
              <w:spacing w:after="0"/>
              <w:jc w:val="both"/>
              <w:rPr>
                <w:rFonts w:ascii="Arial" w:eastAsia="MS Mincho" w:hAnsi="Arial"/>
                <w:sz w:val="16"/>
                <w:szCs w:val="16"/>
                <w:lang w:eastAsia="ko-KR" w:bidi="ar-LY"/>
              </w:rPr>
            </w:pPr>
            <w:r w:rsidRPr="00512B8E">
              <w:rPr>
                <w:rFonts w:ascii="Arial" w:eastAsia="MS Mincho" w:hAnsi="Arial"/>
                <w:color w:val="000000"/>
                <w:kern w:val="24"/>
                <w:sz w:val="16"/>
                <w:szCs w:val="16"/>
                <w:lang w:eastAsia="ko-KR"/>
              </w:rPr>
              <w:t>5</w:t>
            </w:r>
          </w:p>
        </w:tc>
        <w:tc>
          <w:tcPr>
            <w:tcW w:w="0" w:type="auto"/>
            <w:vAlign w:val="center"/>
          </w:tcPr>
          <w:p w14:paraId="422990AA"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11</w:t>
            </w:r>
          </w:p>
        </w:tc>
      </w:tr>
      <w:tr w:rsidR="00512B8E" w:rsidRPr="00512B8E" w14:paraId="138EFB84" w14:textId="77777777" w:rsidTr="00986143">
        <w:trPr>
          <w:cantSplit/>
          <w:jc w:val="center"/>
        </w:trPr>
        <w:tc>
          <w:tcPr>
            <w:tcW w:w="0" w:type="auto"/>
            <w:gridSpan w:val="2"/>
            <w:vAlign w:val="center"/>
          </w:tcPr>
          <w:p w14:paraId="374EB90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Cluster </w:t>
            </w:r>
            <w:r w:rsidRPr="00512B8E">
              <w:rPr>
                <w:rFonts w:ascii="Arial" w:eastAsia="MS Mincho" w:hAnsi="Arial"/>
                <w:i/>
                <w:sz w:val="16"/>
                <w:szCs w:val="16"/>
              </w:rPr>
              <w:t>ASD</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60" w:dyaOrig="360" w14:anchorId="22FC4EF8">
                <v:shape id="_x0000_i1038" type="#_x0000_t75" style="width:21.5pt;height:21.95pt" o:ole="">
                  <v:imagedata r:id="rId63" o:title=""/>
                </v:shape>
                <o:OLEObject Type="Embed" ProgID="Equation.3" ShapeID="_x0000_i1038" DrawAspect="Content" ObjectID="_1588753130" r:id="rId64"/>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621DB06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3</w:t>
            </w:r>
          </w:p>
        </w:tc>
        <w:tc>
          <w:tcPr>
            <w:tcW w:w="0" w:type="auto"/>
            <w:vAlign w:val="center"/>
          </w:tcPr>
          <w:p w14:paraId="2805AF0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c>
          <w:tcPr>
            <w:tcW w:w="0" w:type="auto"/>
            <w:vAlign w:val="center"/>
          </w:tcPr>
          <w:p w14:paraId="7D191F5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c>
          <w:tcPr>
            <w:tcW w:w="0" w:type="auto"/>
            <w:vAlign w:val="center"/>
          </w:tcPr>
          <w:p w14:paraId="47D477D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3</w:t>
            </w:r>
          </w:p>
        </w:tc>
        <w:tc>
          <w:tcPr>
            <w:tcW w:w="0" w:type="auto"/>
            <w:vAlign w:val="center"/>
          </w:tcPr>
          <w:p w14:paraId="3D0568B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r>
      <w:tr w:rsidR="00512B8E" w:rsidRPr="00512B8E" w14:paraId="5D471B73" w14:textId="77777777" w:rsidTr="00986143">
        <w:trPr>
          <w:cantSplit/>
          <w:jc w:val="center"/>
        </w:trPr>
        <w:tc>
          <w:tcPr>
            <w:tcW w:w="0" w:type="auto"/>
            <w:gridSpan w:val="2"/>
            <w:vAlign w:val="center"/>
          </w:tcPr>
          <w:p w14:paraId="6F53B1E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Cluster </w:t>
            </w:r>
            <w:r w:rsidRPr="00512B8E">
              <w:rPr>
                <w:rFonts w:ascii="Arial" w:eastAsia="MS Mincho" w:hAnsi="Arial"/>
                <w:i/>
                <w:sz w:val="16"/>
                <w:szCs w:val="16"/>
              </w:rPr>
              <w:t>ASA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20" w:dyaOrig="360" w14:anchorId="446E4E65">
                <v:shape id="_x0000_i1039" type="#_x0000_t75" style="width:21.95pt;height:21.95pt" o:ole="">
                  <v:imagedata r:id="rId65" o:title=""/>
                </v:shape>
                <o:OLEObject Type="Embed" ProgID="Equation.3" ShapeID="_x0000_i1039" DrawAspect="Content" ObjectID="_1588753131" r:id="rId66"/>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78DD82B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17</w:t>
            </w:r>
          </w:p>
        </w:tc>
        <w:tc>
          <w:tcPr>
            <w:tcW w:w="0" w:type="auto"/>
            <w:vAlign w:val="center"/>
          </w:tcPr>
          <w:p w14:paraId="64EBF0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c>
          <w:tcPr>
            <w:tcW w:w="0" w:type="auto"/>
            <w:vAlign w:val="center"/>
          </w:tcPr>
          <w:p w14:paraId="4A7493D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c>
          <w:tcPr>
            <w:tcW w:w="0" w:type="auto"/>
            <w:vAlign w:val="center"/>
          </w:tcPr>
          <w:p w14:paraId="7558890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17</w:t>
            </w:r>
          </w:p>
        </w:tc>
        <w:tc>
          <w:tcPr>
            <w:tcW w:w="0" w:type="auto"/>
            <w:vAlign w:val="center"/>
          </w:tcPr>
          <w:p w14:paraId="608EB1C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r>
      <w:tr w:rsidR="00512B8E" w:rsidRPr="00512B8E" w14:paraId="22F5E3DE" w14:textId="77777777" w:rsidTr="00986143">
        <w:trPr>
          <w:cantSplit/>
          <w:jc w:val="center"/>
        </w:trPr>
        <w:tc>
          <w:tcPr>
            <w:tcW w:w="0" w:type="auto"/>
            <w:gridSpan w:val="2"/>
            <w:vAlign w:val="center"/>
          </w:tcPr>
          <w:p w14:paraId="0BF4E3CC"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 xml:space="preserve">Cluster </w:t>
            </w:r>
            <w:r w:rsidRPr="00512B8E">
              <w:rPr>
                <w:rFonts w:ascii="Arial" w:eastAsia="MS Mincho" w:hAnsi="Arial"/>
                <w:i/>
                <w:sz w:val="16"/>
                <w:szCs w:val="16"/>
              </w:rPr>
              <w:t>ZSA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20" w:dyaOrig="360" w14:anchorId="56C24B69">
                <v:shape id="_x0000_i1040" type="#_x0000_t75" style="width:21.95pt;height:21.95pt" o:ole="">
                  <v:imagedata r:id="rId67" o:title=""/>
                </v:shape>
                <o:OLEObject Type="Embed" ProgID="Equation.3" ShapeID="_x0000_i1040" DrawAspect="Content" ObjectID="_1588753132" r:id="rId68"/>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4CD3B47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70C02621"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1683B0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7</w:t>
            </w:r>
          </w:p>
        </w:tc>
        <w:tc>
          <w:tcPr>
            <w:tcW w:w="0" w:type="auto"/>
            <w:vAlign w:val="center"/>
          </w:tcPr>
          <w:p w14:paraId="551544B4"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2BF9A32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7</w:t>
            </w:r>
          </w:p>
        </w:tc>
      </w:tr>
      <w:tr w:rsidR="00512B8E" w:rsidRPr="00512B8E" w14:paraId="47F06B1F" w14:textId="77777777" w:rsidTr="00986143">
        <w:trPr>
          <w:cantSplit/>
          <w:jc w:val="center"/>
        </w:trPr>
        <w:tc>
          <w:tcPr>
            <w:tcW w:w="0" w:type="auto"/>
            <w:gridSpan w:val="2"/>
            <w:vAlign w:val="center"/>
          </w:tcPr>
          <w:p w14:paraId="4E33926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Per cluster shadowing </w:t>
            </w:r>
            <w:proofErr w:type="spellStart"/>
            <w:r w:rsidRPr="00512B8E">
              <w:rPr>
                <w:rFonts w:ascii="Arial" w:eastAsia="MS Mincho" w:hAnsi="Arial"/>
                <w:sz w:val="16"/>
                <w:szCs w:val="16"/>
              </w:rPr>
              <w:t>std</w:t>
            </w:r>
            <w:proofErr w:type="spellEnd"/>
            <w:r w:rsidRPr="00512B8E">
              <w:rPr>
                <w:rFonts w:ascii="Arial" w:eastAsia="MS Mincho" w:hAnsi="Arial"/>
                <w:sz w:val="16"/>
                <w:szCs w:val="16"/>
              </w:rPr>
              <w:t xml:space="preserve"> </w:t>
            </w:r>
            <w:r w:rsidRPr="00512B8E">
              <w:rPr>
                <w:rFonts w:ascii="Symbol" w:eastAsia="MS Mincho" w:hAnsi="Symbol"/>
                <w:sz w:val="16"/>
                <w:szCs w:val="16"/>
              </w:rPr>
              <w:t></w:t>
            </w:r>
            <w:r w:rsidRPr="00512B8E">
              <w:rPr>
                <w:rFonts w:ascii="Arial" w:eastAsia="MS Mincho" w:hAnsi="Arial"/>
                <w:sz w:val="16"/>
                <w:szCs w:val="16"/>
              </w:rPr>
              <w:t xml:space="preserve"> [dB]</w:t>
            </w:r>
          </w:p>
        </w:tc>
        <w:tc>
          <w:tcPr>
            <w:tcW w:w="0" w:type="auto"/>
            <w:vAlign w:val="center"/>
          </w:tcPr>
          <w:p w14:paraId="2B84D36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4</w:t>
            </w:r>
          </w:p>
        </w:tc>
        <w:tc>
          <w:tcPr>
            <w:tcW w:w="0" w:type="auto"/>
            <w:vAlign w:val="center"/>
          </w:tcPr>
          <w:p w14:paraId="21AE3F8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4</w:t>
            </w:r>
          </w:p>
        </w:tc>
        <w:tc>
          <w:tcPr>
            <w:tcW w:w="0" w:type="auto"/>
            <w:vAlign w:val="center"/>
          </w:tcPr>
          <w:p w14:paraId="34C6F6B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eastAsia="ko-KR"/>
              </w:rPr>
              <w:t>4</w:t>
            </w:r>
          </w:p>
        </w:tc>
        <w:tc>
          <w:tcPr>
            <w:tcW w:w="0" w:type="auto"/>
            <w:vAlign w:val="center"/>
          </w:tcPr>
          <w:p w14:paraId="4FF426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4</w:t>
            </w:r>
          </w:p>
        </w:tc>
        <w:tc>
          <w:tcPr>
            <w:tcW w:w="0" w:type="auto"/>
            <w:vAlign w:val="center"/>
          </w:tcPr>
          <w:p w14:paraId="647A6E9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eastAsia="ko-KR"/>
              </w:rPr>
              <w:t>4</w:t>
            </w:r>
          </w:p>
        </w:tc>
      </w:tr>
      <w:tr w:rsidR="00512B8E" w:rsidRPr="00512B8E" w14:paraId="75D5A9F6" w14:textId="77777777" w:rsidTr="00986143">
        <w:trPr>
          <w:cantSplit/>
          <w:jc w:val="center"/>
        </w:trPr>
        <w:tc>
          <w:tcPr>
            <w:tcW w:w="0" w:type="auto"/>
            <w:vMerge w:val="restart"/>
            <w:vAlign w:val="center"/>
          </w:tcPr>
          <w:p w14:paraId="6D4A51CF"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Correlation distance in the horizontal plane [m]</w:t>
            </w:r>
          </w:p>
        </w:tc>
        <w:tc>
          <w:tcPr>
            <w:tcW w:w="0" w:type="auto"/>
            <w:vAlign w:val="center"/>
          </w:tcPr>
          <w:p w14:paraId="5731725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p>
        </w:tc>
        <w:tc>
          <w:tcPr>
            <w:tcW w:w="0" w:type="auto"/>
            <w:vAlign w:val="center"/>
          </w:tcPr>
          <w:p w14:paraId="1EFBCB5F"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7</w:t>
            </w:r>
          </w:p>
        </w:tc>
        <w:tc>
          <w:tcPr>
            <w:tcW w:w="0" w:type="auto"/>
            <w:vAlign w:val="center"/>
          </w:tcPr>
          <w:p w14:paraId="3CB5C099"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23AA733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5D11EED3"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7</w:t>
            </w:r>
          </w:p>
        </w:tc>
        <w:tc>
          <w:tcPr>
            <w:tcW w:w="0" w:type="auto"/>
            <w:vAlign w:val="center"/>
          </w:tcPr>
          <w:p w14:paraId="1403EE3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61342673" w14:textId="77777777" w:rsidTr="00986143">
        <w:trPr>
          <w:cantSplit/>
          <w:jc w:val="center"/>
        </w:trPr>
        <w:tc>
          <w:tcPr>
            <w:tcW w:w="0" w:type="auto"/>
            <w:vMerge/>
            <w:vAlign w:val="center"/>
          </w:tcPr>
          <w:p w14:paraId="20E62C3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393C135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p>
        </w:tc>
        <w:tc>
          <w:tcPr>
            <w:tcW w:w="0" w:type="auto"/>
            <w:vAlign w:val="center"/>
          </w:tcPr>
          <w:p w14:paraId="50BE37F6"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8</w:t>
            </w:r>
          </w:p>
        </w:tc>
        <w:tc>
          <w:tcPr>
            <w:tcW w:w="0" w:type="auto"/>
            <w:vAlign w:val="center"/>
          </w:tcPr>
          <w:p w14:paraId="2C75A5EB"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386B02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7C3DC36A"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8</w:t>
            </w:r>
          </w:p>
        </w:tc>
        <w:tc>
          <w:tcPr>
            <w:tcW w:w="0" w:type="auto"/>
            <w:vAlign w:val="center"/>
          </w:tcPr>
          <w:p w14:paraId="687EBD6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7534099E" w14:textId="77777777" w:rsidTr="00986143">
        <w:trPr>
          <w:cantSplit/>
          <w:jc w:val="center"/>
        </w:trPr>
        <w:tc>
          <w:tcPr>
            <w:tcW w:w="0" w:type="auto"/>
            <w:vMerge/>
            <w:vAlign w:val="center"/>
          </w:tcPr>
          <w:p w14:paraId="28B3FF6B"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C5A661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p>
        </w:tc>
        <w:tc>
          <w:tcPr>
            <w:tcW w:w="0" w:type="auto"/>
            <w:vAlign w:val="center"/>
          </w:tcPr>
          <w:p w14:paraId="530B5F5D"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8</w:t>
            </w:r>
          </w:p>
        </w:tc>
        <w:tc>
          <w:tcPr>
            <w:tcW w:w="0" w:type="auto"/>
            <w:vAlign w:val="center"/>
          </w:tcPr>
          <w:p w14:paraId="765658E9"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9</w:t>
            </w:r>
          </w:p>
        </w:tc>
        <w:tc>
          <w:tcPr>
            <w:tcW w:w="0" w:type="auto"/>
            <w:vAlign w:val="center"/>
          </w:tcPr>
          <w:p w14:paraId="699DD29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9</w:t>
            </w:r>
          </w:p>
        </w:tc>
        <w:tc>
          <w:tcPr>
            <w:tcW w:w="0" w:type="auto"/>
            <w:vAlign w:val="center"/>
          </w:tcPr>
          <w:p w14:paraId="66A4ACB7"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8</w:t>
            </w:r>
          </w:p>
        </w:tc>
        <w:tc>
          <w:tcPr>
            <w:tcW w:w="0" w:type="auto"/>
            <w:vAlign w:val="center"/>
          </w:tcPr>
          <w:p w14:paraId="5682DBB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9</w:t>
            </w:r>
          </w:p>
        </w:tc>
      </w:tr>
      <w:tr w:rsidR="00512B8E" w:rsidRPr="00512B8E" w14:paraId="646DAC07" w14:textId="77777777" w:rsidTr="00986143">
        <w:trPr>
          <w:cantSplit/>
          <w:jc w:val="center"/>
        </w:trPr>
        <w:tc>
          <w:tcPr>
            <w:tcW w:w="0" w:type="auto"/>
            <w:vMerge/>
            <w:vAlign w:val="center"/>
          </w:tcPr>
          <w:p w14:paraId="6861E230"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E2F4BF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SF</w:t>
            </w:r>
          </w:p>
        </w:tc>
        <w:tc>
          <w:tcPr>
            <w:tcW w:w="0" w:type="auto"/>
            <w:vAlign w:val="center"/>
          </w:tcPr>
          <w:p w14:paraId="478123BC"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4044AC34"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13</w:t>
            </w:r>
          </w:p>
        </w:tc>
        <w:tc>
          <w:tcPr>
            <w:tcW w:w="0" w:type="auto"/>
            <w:vAlign w:val="center"/>
          </w:tcPr>
          <w:p w14:paraId="258F16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13</w:t>
            </w:r>
          </w:p>
        </w:tc>
        <w:tc>
          <w:tcPr>
            <w:tcW w:w="0" w:type="auto"/>
            <w:vAlign w:val="center"/>
          </w:tcPr>
          <w:p w14:paraId="7D636910"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10</w:t>
            </w:r>
          </w:p>
        </w:tc>
        <w:tc>
          <w:tcPr>
            <w:tcW w:w="0" w:type="auto"/>
            <w:vAlign w:val="center"/>
          </w:tcPr>
          <w:p w14:paraId="69C277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13</w:t>
            </w:r>
          </w:p>
        </w:tc>
      </w:tr>
      <w:tr w:rsidR="00512B8E" w:rsidRPr="00512B8E" w14:paraId="1674E925" w14:textId="77777777" w:rsidTr="00986143">
        <w:trPr>
          <w:cantSplit/>
          <w:jc w:val="center"/>
        </w:trPr>
        <w:tc>
          <w:tcPr>
            <w:tcW w:w="0" w:type="auto"/>
            <w:vMerge/>
            <w:vAlign w:val="center"/>
          </w:tcPr>
          <w:p w14:paraId="5E6D714B"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7A0218A"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
        </w:tc>
        <w:tc>
          <w:tcPr>
            <w:tcW w:w="0" w:type="auto"/>
            <w:vAlign w:val="center"/>
          </w:tcPr>
          <w:p w14:paraId="45337610"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15</w:t>
            </w:r>
          </w:p>
        </w:tc>
        <w:tc>
          <w:tcPr>
            <w:tcW w:w="0" w:type="auto"/>
            <w:vAlign w:val="center"/>
          </w:tcPr>
          <w:p w14:paraId="62450FDD"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sz w:val="16"/>
                <w:szCs w:val="16"/>
              </w:rPr>
              <w:t>N/A</w:t>
            </w:r>
          </w:p>
        </w:tc>
        <w:tc>
          <w:tcPr>
            <w:tcW w:w="0" w:type="auto"/>
            <w:vAlign w:val="center"/>
          </w:tcPr>
          <w:p w14:paraId="0E7E792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N/A</w:t>
            </w:r>
          </w:p>
        </w:tc>
        <w:tc>
          <w:tcPr>
            <w:tcW w:w="0" w:type="auto"/>
            <w:vAlign w:val="center"/>
          </w:tcPr>
          <w:p w14:paraId="24FA041D"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15</w:t>
            </w:r>
          </w:p>
        </w:tc>
        <w:tc>
          <w:tcPr>
            <w:tcW w:w="0" w:type="auto"/>
            <w:vAlign w:val="center"/>
          </w:tcPr>
          <w:p w14:paraId="267CA28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N/A</w:t>
            </w:r>
          </w:p>
        </w:tc>
      </w:tr>
      <w:tr w:rsidR="00512B8E" w:rsidRPr="00512B8E" w14:paraId="251AD54F" w14:textId="77777777" w:rsidTr="00986143">
        <w:trPr>
          <w:cantSplit/>
          <w:jc w:val="center"/>
        </w:trPr>
        <w:tc>
          <w:tcPr>
            <w:tcW w:w="0" w:type="auto"/>
            <w:vMerge/>
            <w:vAlign w:val="center"/>
          </w:tcPr>
          <w:p w14:paraId="1E20F5D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1838122" w14:textId="77777777" w:rsidR="00512B8E" w:rsidRPr="00512B8E" w:rsidRDefault="00512B8E" w:rsidP="00512B8E">
            <w:pPr>
              <w:keepLines/>
              <w:spacing w:after="0"/>
              <w:jc w:val="both"/>
              <w:rPr>
                <w:rFonts w:ascii="Arial" w:eastAsia="MS Mincho" w:hAnsi="Arial"/>
                <w:i/>
                <w:sz w:val="16"/>
                <w:szCs w:val="16"/>
              </w:rPr>
            </w:pPr>
            <w:r w:rsidRPr="00512B8E">
              <w:rPr>
                <w:rFonts w:ascii="Arial" w:eastAsia="MS Mincho" w:hAnsi="Arial"/>
                <w:i/>
                <w:sz w:val="16"/>
                <w:szCs w:val="16"/>
              </w:rPr>
              <w:t>ZSA</w:t>
            </w:r>
          </w:p>
        </w:tc>
        <w:tc>
          <w:tcPr>
            <w:tcW w:w="0" w:type="auto"/>
            <w:vAlign w:val="center"/>
          </w:tcPr>
          <w:p w14:paraId="5CFDDB41"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12</w:t>
            </w:r>
          </w:p>
        </w:tc>
        <w:tc>
          <w:tcPr>
            <w:tcW w:w="0" w:type="auto"/>
            <w:vAlign w:val="center"/>
          </w:tcPr>
          <w:p w14:paraId="11D127A8"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1FEAFFB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15620035"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12</w:t>
            </w:r>
          </w:p>
        </w:tc>
        <w:tc>
          <w:tcPr>
            <w:tcW w:w="0" w:type="auto"/>
            <w:vAlign w:val="center"/>
          </w:tcPr>
          <w:p w14:paraId="6BAE9F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07C868A0" w14:textId="77777777" w:rsidTr="00986143">
        <w:trPr>
          <w:cantSplit/>
          <w:jc w:val="center"/>
        </w:trPr>
        <w:tc>
          <w:tcPr>
            <w:tcW w:w="0" w:type="auto"/>
            <w:vMerge/>
            <w:vAlign w:val="center"/>
          </w:tcPr>
          <w:p w14:paraId="1175ECFA"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410EBEA" w14:textId="77777777" w:rsidR="00512B8E" w:rsidRPr="00512B8E" w:rsidRDefault="00512B8E" w:rsidP="00512B8E">
            <w:pPr>
              <w:keepLines/>
              <w:spacing w:after="0"/>
              <w:jc w:val="both"/>
              <w:rPr>
                <w:rFonts w:ascii="Arial" w:eastAsia="MS Mincho" w:hAnsi="Arial"/>
                <w:i/>
                <w:sz w:val="16"/>
                <w:szCs w:val="16"/>
              </w:rPr>
            </w:pPr>
            <w:r w:rsidRPr="00512B8E">
              <w:rPr>
                <w:rFonts w:ascii="Arial" w:eastAsia="MS Mincho" w:hAnsi="Arial"/>
                <w:i/>
                <w:sz w:val="16"/>
                <w:szCs w:val="16"/>
              </w:rPr>
              <w:t>ZSD</w:t>
            </w:r>
          </w:p>
        </w:tc>
        <w:tc>
          <w:tcPr>
            <w:tcW w:w="0" w:type="auto"/>
            <w:vAlign w:val="center"/>
          </w:tcPr>
          <w:p w14:paraId="48375995"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12</w:t>
            </w:r>
          </w:p>
        </w:tc>
        <w:tc>
          <w:tcPr>
            <w:tcW w:w="0" w:type="auto"/>
            <w:vAlign w:val="center"/>
          </w:tcPr>
          <w:p w14:paraId="0E74806C"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266F7A2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1DAE6950"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12</w:t>
            </w:r>
          </w:p>
        </w:tc>
        <w:tc>
          <w:tcPr>
            <w:tcW w:w="0" w:type="auto"/>
            <w:vAlign w:val="center"/>
          </w:tcPr>
          <w:p w14:paraId="470AE38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11B3CD37" w14:textId="77777777" w:rsidTr="00986143">
        <w:trPr>
          <w:cantSplit/>
          <w:jc w:val="center"/>
        </w:trPr>
        <w:tc>
          <w:tcPr>
            <w:tcW w:w="0" w:type="auto"/>
            <w:gridSpan w:val="7"/>
            <w:vAlign w:val="center"/>
          </w:tcPr>
          <w:p w14:paraId="2E6271C8" w14:textId="77777777" w:rsidR="00512B8E" w:rsidRPr="00512B8E" w:rsidRDefault="00512B8E" w:rsidP="00512B8E">
            <w:pPr>
              <w:keepNext/>
              <w:keepLines/>
              <w:overflowPunct w:val="0"/>
              <w:autoSpaceDE w:val="0"/>
              <w:autoSpaceDN w:val="0"/>
              <w:adjustRightInd w:val="0"/>
              <w:spacing w:after="0"/>
              <w:ind w:left="320" w:hanging="320"/>
              <w:textAlignment w:val="baseline"/>
              <w:rPr>
                <w:rFonts w:ascii="Arial" w:eastAsia="SimSun" w:hAnsi="Arial"/>
                <w:sz w:val="16"/>
                <w:szCs w:val="16"/>
                <w:lang w:eastAsia="ko-KR"/>
              </w:rPr>
            </w:pPr>
            <w:proofErr w:type="gramStart"/>
            <w:r w:rsidRPr="00512B8E">
              <w:rPr>
                <w:rFonts w:ascii="Arial" w:eastAsia="SimSun" w:hAnsi="Arial"/>
                <w:i/>
                <w:sz w:val="16"/>
                <w:szCs w:val="16"/>
                <w:lang w:eastAsia="ko-KR"/>
              </w:rPr>
              <w:t>f</w:t>
            </w:r>
            <w:r w:rsidRPr="00512B8E">
              <w:rPr>
                <w:rFonts w:ascii="Arial" w:eastAsia="SimSun" w:hAnsi="Arial" w:hint="eastAsia"/>
                <w:i/>
                <w:sz w:val="16"/>
                <w:szCs w:val="16"/>
                <w:vertAlign w:val="subscript"/>
                <w:lang w:eastAsia="ko-KR"/>
              </w:rPr>
              <w:t>c</w:t>
            </w:r>
            <w:proofErr w:type="gramEnd"/>
            <w:r w:rsidRPr="00512B8E">
              <w:rPr>
                <w:rFonts w:ascii="Arial" w:eastAsia="SimSun" w:hAnsi="Arial" w:hint="eastAsia"/>
                <w:sz w:val="16"/>
                <w:szCs w:val="16"/>
                <w:lang w:eastAsia="ko-KR"/>
              </w:rPr>
              <w:t xml:space="preserve"> is carrier frequency in </w:t>
            </w:r>
            <w:r w:rsidRPr="00512B8E">
              <w:rPr>
                <w:rFonts w:ascii="Arial" w:eastAsia="SimSun" w:hAnsi="Arial"/>
                <w:sz w:val="16"/>
                <w:szCs w:val="16"/>
                <w:lang w:eastAsia="ko-KR"/>
              </w:rPr>
              <w:t>G</w:t>
            </w:r>
            <w:r w:rsidRPr="00512B8E">
              <w:rPr>
                <w:rFonts w:ascii="Arial" w:eastAsia="SimSun" w:hAnsi="Arial" w:hint="eastAsia"/>
                <w:sz w:val="16"/>
                <w:szCs w:val="16"/>
                <w:lang w:eastAsia="ko-KR"/>
              </w:rPr>
              <w:t>Hz</w:t>
            </w:r>
            <w:r w:rsidRPr="00512B8E">
              <w:rPr>
                <w:rFonts w:ascii="Arial" w:eastAsia="SimSun" w:hAnsi="Arial"/>
                <w:sz w:val="16"/>
                <w:szCs w:val="16"/>
                <w:lang w:eastAsia="ko-KR"/>
              </w:rPr>
              <w:t>. Procedure for generating both ZOA and ZOD is the same and based on the ZOA procedure in 3GPP TR38.901.</w:t>
            </w:r>
          </w:p>
        </w:tc>
      </w:tr>
    </w:tbl>
    <w:p w14:paraId="6DDCD22D" w14:textId="77777777" w:rsidR="00197B30" w:rsidRDefault="00197B30" w:rsidP="00DA5DEE">
      <w:pPr>
        <w:rPr>
          <w:lang w:val="en-US" w:eastAsia="ko-KR"/>
        </w:rPr>
      </w:pPr>
    </w:p>
    <w:p w14:paraId="7AB4216D" w14:textId="51341A4C" w:rsidR="00B72A13" w:rsidRDefault="00B72A13" w:rsidP="00DA5DEE">
      <w:pPr>
        <w:rPr>
          <w:lang w:val="en-US" w:eastAsia="ko-KR"/>
        </w:rPr>
      </w:pPr>
      <w:r w:rsidRPr="00B72A13">
        <w:rPr>
          <w:lang w:val="en-US" w:eastAsia="ko-KR"/>
        </w:rPr>
        <w:t xml:space="preserve">For B2V, B2P, B2R links, the fast fading parameters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p>
    <w:p w14:paraId="4DB33823" w14:textId="77777777" w:rsidR="00353392" w:rsidRDefault="00353392" w:rsidP="00DA5DEE">
      <w:pPr>
        <w:rPr>
          <w:lang w:val="en-US" w:eastAsia="ko-KR"/>
        </w:rPr>
      </w:pPr>
    </w:p>
    <w:p w14:paraId="2AB50761" w14:textId="7FCAFB22" w:rsidR="00225351" w:rsidRDefault="005D2BEA" w:rsidP="005D2BEA">
      <w:pPr>
        <w:rPr>
          <w:lang w:val="en-US" w:eastAsia="ko-KR"/>
        </w:rPr>
      </w:pPr>
      <w:r>
        <w:rPr>
          <w:rFonts w:hint="eastAsia"/>
          <w:lang w:val="en-US" w:eastAsia="ko-KR"/>
        </w:rPr>
        <w:t xml:space="preserve">For </w:t>
      </w:r>
      <w:proofErr w:type="spellStart"/>
      <w:r>
        <w:rPr>
          <w:rFonts w:hint="eastAsia"/>
          <w:lang w:val="en-US" w:eastAsia="ko-KR"/>
        </w:rPr>
        <w:t>sidelink</w:t>
      </w:r>
      <w:proofErr w:type="spellEnd"/>
      <w:r>
        <w:rPr>
          <w:rFonts w:hint="eastAsia"/>
          <w:lang w:val="en-US" w:eastAsia="ko-KR"/>
        </w:rPr>
        <w:t xml:space="preserve">, </w:t>
      </w:r>
      <w:r w:rsidRPr="005D2BEA">
        <w:rPr>
          <w:lang w:val="en-US" w:eastAsia="ko-KR"/>
        </w:rPr>
        <w:t xml:space="preserve">dual mobility is </w:t>
      </w:r>
      <w:r w:rsidR="00225351">
        <w:rPr>
          <w:rFonts w:hint="eastAsia"/>
          <w:lang w:val="en-US" w:eastAsia="ko-KR"/>
        </w:rPr>
        <w:t>modeled as follows with the parameters defined in [15]:</w:t>
      </w:r>
    </w:p>
    <w:p w14:paraId="695EC554" w14:textId="1016BE10" w:rsidR="00225351" w:rsidRDefault="00225351" w:rsidP="00986143">
      <w:pPr>
        <w:pStyle w:val="af6"/>
        <w:numPr>
          <w:ilvl w:val="0"/>
          <w:numId w:val="27"/>
        </w:numPr>
        <w:ind w:leftChars="0"/>
        <w:rPr>
          <w:lang w:val="en-US" w:eastAsia="ko-KR"/>
        </w:rPr>
      </w:pPr>
      <w:r w:rsidRPr="00225351">
        <w:rPr>
          <w:lang w:val="en-US" w:eastAsia="ko-KR"/>
        </w:rPr>
        <w:t>Doppler for the LOS path:</w:t>
      </w:r>
    </w:p>
    <w:p w14:paraId="639FDA7B" w14:textId="77777777" w:rsidR="00225351" w:rsidRDefault="00225351" w:rsidP="00986143">
      <w:pPr>
        <w:ind w:left="516" w:firstLine="284"/>
        <w:rPr>
          <w:lang w:val="en-US" w:eastAsia="ko-KR"/>
        </w:rPr>
      </w:pPr>
      <w:r w:rsidRPr="00225351">
        <w:rPr>
          <w:rFonts w:hint="eastAsia"/>
          <w:noProof/>
          <w:lang w:val="en-US" w:eastAsia="ko-KR"/>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val="en-US" w:eastAsia="ko-KR"/>
        </w:rPr>
        <w:t xml:space="preserve">, </w:t>
      </w:r>
    </w:p>
    <w:p w14:paraId="6C89E07E" w14:textId="068D9A85" w:rsidR="00225351" w:rsidRDefault="00225351" w:rsidP="00986143">
      <w:pPr>
        <w:ind w:left="516" w:firstLine="284"/>
        <w:rPr>
          <w:lang w:val="en-US" w:eastAsia="ko-KR"/>
        </w:rPr>
      </w:pPr>
      <w:r w:rsidRPr="00225351">
        <w:rPr>
          <w:rFonts w:hint="eastAsia"/>
          <w:noProof/>
          <w:lang w:val="en-US" w:eastAsia="ko-KR"/>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016DA122" w14:textId="2582F6ED" w:rsidR="00225351" w:rsidRPr="00225351" w:rsidRDefault="00225351" w:rsidP="00986143">
      <w:pPr>
        <w:ind w:left="516" w:firstLine="284"/>
        <w:rPr>
          <w:lang w:val="en-US" w:eastAsia="ko-KR"/>
        </w:rPr>
      </w:pPr>
      <w:r w:rsidRPr="00225351">
        <w:rPr>
          <w:rFonts w:hint="eastAsia"/>
          <w:noProof/>
          <w:lang w:val="en-US" w:eastAsia="ko-KR"/>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3C50A58" w14:textId="2FA4E5A1" w:rsidR="00225351" w:rsidRPr="00225351" w:rsidRDefault="00225351" w:rsidP="00986143">
      <w:pPr>
        <w:pStyle w:val="af6"/>
        <w:numPr>
          <w:ilvl w:val="0"/>
          <w:numId w:val="27"/>
        </w:numPr>
        <w:ind w:leftChars="0"/>
        <w:rPr>
          <w:lang w:val="en-US" w:eastAsia="ko-KR"/>
        </w:rPr>
      </w:pPr>
      <w:r w:rsidRPr="00225351">
        <w:rPr>
          <w:lang w:val="en-US" w:eastAsia="ko-KR"/>
        </w:rPr>
        <w:t>Doppler for the delayed paths:</w:t>
      </w:r>
    </w:p>
    <w:p w14:paraId="692AC236" w14:textId="34629DE7" w:rsidR="00225351" w:rsidRPr="00692729" w:rsidRDefault="001370AA" w:rsidP="00986143">
      <w:pPr>
        <w:ind w:left="800"/>
        <w:rPr>
          <w:lang w:val="en-US" w:eastAsia="ko-KR"/>
        </w:rPr>
      </w:pPr>
      <m:oMathPara>
        <m:oMathParaPr>
          <m:jc m:val="left"/>
        </m:oMathParaPr>
        <m:oMath>
          <m:sSub>
            <m:sSubPr>
              <m:ctrlPr>
                <w:rPr>
                  <w:rFonts w:ascii="Cambria Math" w:eastAsia="바탕" w:hAnsi="Cambria Math"/>
                  <w:i/>
                  <w:kern w:val="2"/>
                  <w:szCs w:val="22"/>
                  <w:lang w:val="en-US" w:eastAsia="ko-KR"/>
                </w:rPr>
              </m:ctrlPr>
            </m:sSubPr>
            <m:e>
              <m:r>
                <w:rPr>
                  <w:rFonts w:ascii="Cambria Math" w:eastAsia="바탕" w:hAnsi="Cambria Math"/>
                  <w:kern w:val="2"/>
                  <w:szCs w:val="22"/>
                  <w:lang w:val="en-US" w:eastAsia="ko-KR"/>
                </w:rPr>
                <m:t>v</m:t>
              </m:r>
            </m:e>
            <m:sub>
              <m:r>
                <w:rPr>
                  <w:rFonts w:ascii="Cambria Math" w:eastAsia="바탕" w:hAnsi="Cambria Math"/>
                  <w:kern w:val="2"/>
                  <w:szCs w:val="22"/>
                  <w:lang w:val="en-US" w:eastAsia="ko-KR"/>
                </w:rPr>
                <m:t>n,m</m:t>
              </m:r>
            </m:sub>
          </m:sSub>
          <m:r>
            <w:rPr>
              <w:rFonts w:ascii="Cambria Math" w:eastAsia="바탕" w:hAnsi="Cambria Math"/>
              <w:kern w:val="2"/>
              <w:szCs w:val="22"/>
              <w:lang w:val="en-US" w:eastAsia="ko-KR"/>
            </w:rPr>
            <m:t>=</m:t>
          </m:r>
          <m:f>
            <m:fPr>
              <m:ctrlPr>
                <w:rPr>
                  <w:rFonts w:ascii="Cambria Math" w:eastAsia="바탕" w:hAnsi="Cambria Math"/>
                  <w:i/>
                  <w:kern w:val="2"/>
                  <w:szCs w:val="22"/>
                  <w:lang w:val="en-US" w:eastAsia="ko-KR"/>
                </w:rPr>
              </m:ctrlPr>
            </m:fPr>
            <m:num>
              <m:sSubSup>
                <m:sSubSupPr>
                  <m:ctrlPr>
                    <w:rPr>
                      <w:rFonts w:ascii="Cambria Math" w:eastAsia="바탕" w:hAnsi="Cambria Math"/>
                      <w:i/>
                      <w:kern w:val="2"/>
                      <w:szCs w:val="22"/>
                      <w:lang w:val="en-US" w:eastAsia="ko-KR"/>
                    </w:rPr>
                  </m:ctrlPr>
                </m:sSubSupPr>
                <m:e>
                  <m:acc>
                    <m:accPr>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r</m:t>
                      </m:r>
                    </m:e>
                  </m:acc>
                </m:e>
                <m:sub>
                  <m:r>
                    <w:rPr>
                      <w:rFonts w:ascii="Cambria Math" w:eastAsia="바탕" w:hAnsi="Cambria Math"/>
                      <w:kern w:val="2"/>
                      <w:szCs w:val="22"/>
                      <w:lang w:val="en-US" w:eastAsia="ko-KR"/>
                    </w:rPr>
                    <m:t>rx,n,m</m:t>
                  </m:r>
                </m:sub>
                <m:sup>
                  <m:r>
                    <w:rPr>
                      <w:rFonts w:ascii="Cambria Math" w:eastAsia="바탕" w:hAnsi="Cambria Math"/>
                      <w:kern w:val="2"/>
                      <w:szCs w:val="22"/>
                      <w:lang w:val="en-US" w:eastAsia="ko-KR"/>
                    </w:rPr>
                    <m:t>T</m:t>
                  </m:r>
                </m:sup>
              </m:sSubSup>
              <m:r>
                <w:rPr>
                  <w:rFonts w:ascii="Cambria Math" w:eastAsia="바탕" w:hAnsi="Cambria Math"/>
                  <w:kern w:val="2"/>
                  <w:szCs w:val="22"/>
                  <w:lang w:val="en-US" w:eastAsia="ko-KR"/>
                </w:rPr>
                <m:t>∙</m:t>
              </m:r>
              <m:sSub>
                <m:sSubPr>
                  <m:ctrlPr>
                    <w:rPr>
                      <w:rFonts w:ascii="Cambria Math" w:eastAsia="바탕" w:hAnsi="Cambria Math"/>
                      <w:i/>
                      <w:kern w:val="2"/>
                      <w:szCs w:val="22"/>
                      <w:lang w:val="en-US" w:eastAsia="ko-KR"/>
                    </w:rPr>
                  </m:ctrlPr>
                </m:sSubPr>
                <m:e>
                  <m:acc>
                    <m:accPr>
                      <m:chr m:val="̅"/>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v</m:t>
                      </m:r>
                    </m:e>
                  </m:acc>
                </m:e>
                <m:sub>
                  <m:r>
                    <w:rPr>
                      <w:rFonts w:ascii="Cambria Math" w:eastAsia="바탕" w:hAnsi="Cambria Math"/>
                      <w:kern w:val="2"/>
                      <w:szCs w:val="22"/>
                      <w:lang w:val="en-US" w:eastAsia="ko-KR"/>
                    </w:rPr>
                    <m:t>rx</m:t>
                  </m:r>
                </m:sub>
              </m:sSub>
              <m:r>
                <w:rPr>
                  <w:rFonts w:ascii="Cambria Math" w:eastAsia="바탕" w:hAnsi="Cambria Math"/>
                  <w:kern w:val="2"/>
                  <w:szCs w:val="22"/>
                  <w:lang w:val="en-US" w:eastAsia="ko-KR"/>
                </w:rPr>
                <m:t>+</m:t>
              </m:r>
              <m:sSubSup>
                <m:sSubSupPr>
                  <m:ctrlPr>
                    <w:rPr>
                      <w:rFonts w:ascii="Cambria Math" w:eastAsia="바탕" w:hAnsi="Cambria Math"/>
                      <w:i/>
                      <w:kern w:val="2"/>
                      <w:szCs w:val="22"/>
                      <w:lang w:val="en-US" w:eastAsia="ko-KR"/>
                    </w:rPr>
                  </m:ctrlPr>
                </m:sSubSupPr>
                <m:e>
                  <m:acc>
                    <m:accPr>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r</m:t>
                      </m:r>
                    </m:e>
                  </m:acc>
                </m:e>
                <m:sub>
                  <m:r>
                    <w:rPr>
                      <w:rFonts w:ascii="Cambria Math" w:eastAsia="바탕" w:hAnsi="Cambria Math"/>
                      <w:kern w:val="2"/>
                      <w:szCs w:val="22"/>
                      <w:lang w:val="en-US" w:eastAsia="ko-KR"/>
                    </w:rPr>
                    <m:t>tx,n,m</m:t>
                  </m:r>
                </m:sub>
                <m:sup>
                  <m:r>
                    <w:rPr>
                      <w:rFonts w:ascii="Cambria Math" w:eastAsia="바탕" w:hAnsi="Cambria Math"/>
                      <w:kern w:val="2"/>
                      <w:szCs w:val="22"/>
                      <w:lang w:val="en-US" w:eastAsia="ko-KR"/>
                    </w:rPr>
                    <m:t>T</m:t>
                  </m:r>
                </m:sup>
              </m:sSubSup>
              <m:r>
                <w:rPr>
                  <w:rFonts w:ascii="Cambria Math" w:eastAsia="바탕" w:hAnsi="Cambria Math"/>
                  <w:kern w:val="2"/>
                  <w:szCs w:val="22"/>
                  <w:lang w:val="en-US" w:eastAsia="ko-KR"/>
                </w:rPr>
                <m:t>∙</m:t>
              </m:r>
              <m:sSub>
                <m:sSubPr>
                  <m:ctrlPr>
                    <w:rPr>
                      <w:rFonts w:ascii="Cambria Math" w:eastAsia="바탕" w:hAnsi="Cambria Math"/>
                      <w:i/>
                      <w:kern w:val="2"/>
                      <w:szCs w:val="22"/>
                      <w:lang w:val="en-US" w:eastAsia="ko-KR"/>
                    </w:rPr>
                  </m:ctrlPr>
                </m:sSubPr>
                <m:e>
                  <m:acc>
                    <m:accPr>
                      <m:chr m:val="̅"/>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v</m:t>
                      </m:r>
                    </m:e>
                  </m:acc>
                </m:e>
                <m:sub>
                  <m:r>
                    <w:rPr>
                      <w:rFonts w:ascii="Cambria Math" w:eastAsia="바탕" w:hAnsi="Cambria Math"/>
                      <w:kern w:val="2"/>
                      <w:szCs w:val="22"/>
                      <w:lang w:val="en-US" w:eastAsia="ko-KR"/>
                    </w:rPr>
                    <m:t>tx</m:t>
                  </m:r>
                </m:sub>
              </m:sSub>
              <m:r>
                <w:rPr>
                  <w:rFonts w:ascii="Cambria Math" w:eastAsia="바탕" w:hAnsi="Cambria Math"/>
                  <w:kern w:val="2"/>
                  <w:szCs w:val="22"/>
                  <w:lang w:val="en-US" w:eastAsia="ko-KR"/>
                </w:rPr>
                <m:t>+2</m:t>
              </m:r>
              <m:sSub>
                <m:sSubPr>
                  <m:ctrlPr>
                    <w:rPr>
                      <w:rFonts w:ascii="Cambria Math" w:eastAsia="바탕" w:hAnsi="Cambria Math"/>
                      <w:i/>
                      <w:kern w:val="2"/>
                      <w:szCs w:val="22"/>
                      <w:lang w:val="en-US" w:eastAsia="ko-KR"/>
                    </w:rPr>
                  </m:ctrlPr>
                </m:sSubPr>
                <m:e>
                  <m:sSub>
                    <m:sSubPr>
                      <m:ctrlPr>
                        <w:rPr>
                          <w:rFonts w:ascii="Cambria Math" w:hAnsi="Cambria Math"/>
                          <w:i/>
                          <w:kern w:val="2"/>
                          <w:szCs w:val="22"/>
                          <w:lang w:val="en-US" w:eastAsia="ko-KR"/>
                        </w:rPr>
                      </m:ctrlPr>
                    </m:sSubPr>
                    <m:e>
                      <m:r>
                        <w:rPr>
                          <w:rFonts w:ascii="Cambria Math" w:eastAsia="바탕" w:hAnsi="Cambria Math"/>
                          <w:kern w:val="2"/>
                          <w:szCs w:val="22"/>
                          <w:lang w:val="en-US" w:eastAsia="ko-KR"/>
                        </w:rPr>
                        <m:t>α</m:t>
                      </m:r>
                    </m:e>
                    <m:sub>
                      <m:r>
                        <w:rPr>
                          <w:rFonts w:ascii="Cambria Math" w:eastAsia="바탕" w:hAnsi="Cambria Math"/>
                          <w:kern w:val="2"/>
                          <w:szCs w:val="22"/>
                          <w:lang w:val="en-US" w:eastAsia="ko-KR"/>
                        </w:rPr>
                        <m:t>n,m</m:t>
                      </m:r>
                    </m:sub>
                  </m:sSub>
                  <m:r>
                    <w:rPr>
                      <w:rFonts w:ascii="Cambria Math" w:eastAsia="바탕" w:hAnsi="Cambria Math"/>
                      <w:kern w:val="2"/>
                      <w:szCs w:val="22"/>
                      <w:lang w:val="en-US" w:eastAsia="ko-KR"/>
                    </w:rPr>
                    <m:t>D</m:t>
                  </m:r>
                </m:e>
                <m:sub>
                  <m:r>
                    <w:rPr>
                      <w:rFonts w:ascii="Cambria Math" w:eastAsia="바탕" w:hAnsi="Cambria Math"/>
                      <w:kern w:val="2"/>
                      <w:szCs w:val="22"/>
                      <w:lang w:val="en-US" w:eastAsia="ko-KR"/>
                    </w:rPr>
                    <m:t>n,m</m:t>
                  </m:r>
                </m:sub>
              </m:sSub>
            </m:num>
            <m:den>
              <m:sSub>
                <m:sSubPr>
                  <m:ctrlPr>
                    <w:rPr>
                      <w:rFonts w:ascii="Cambria Math" w:eastAsia="바탕" w:hAnsi="Cambria Math"/>
                      <w:i/>
                      <w:kern w:val="2"/>
                      <w:szCs w:val="22"/>
                      <w:lang w:val="en-US" w:eastAsia="ko-KR"/>
                    </w:rPr>
                  </m:ctrlPr>
                </m:sSubPr>
                <m:e>
                  <m:r>
                    <w:rPr>
                      <w:rFonts w:ascii="Cambria Math" w:eastAsia="바탕" w:hAnsi="Cambria Math"/>
                      <w:kern w:val="2"/>
                      <w:szCs w:val="22"/>
                      <w:lang w:val="en-US" w:eastAsia="ko-KR"/>
                    </w:rPr>
                    <m:t>λ</m:t>
                  </m:r>
                </m:e>
                <m:sub>
                  <m:r>
                    <w:rPr>
                      <w:rFonts w:ascii="Cambria Math" w:eastAsia="바탕" w:hAnsi="Cambria Math"/>
                      <w:kern w:val="2"/>
                      <w:szCs w:val="22"/>
                      <w:lang w:val="en-US" w:eastAsia="ko-KR"/>
                    </w:rPr>
                    <m:t>0</m:t>
                  </m:r>
                </m:sub>
              </m:sSub>
            </m:den>
          </m:f>
        </m:oMath>
      </m:oMathPara>
    </w:p>
    <w:p w14:paraId="28696F5B" w14:textId="3E67458E" w:rsidR="00225351" w:rsidRDefault="00692729" w:rsidP="005D2BEA">
      <w:pPr>
        <w:rPr>
          <w:lang w:val="en-US" w:eastAsia="ko-KR"/>
        </w:rPr>
      </w:pPr>
      <w:proofErr w:type="gramStart"/>
      <w:r w:rsidRPr="00986143">
        <w:rPr>
          <w:lang w:val="en-US" w:eastAsia="ko-KR"/>
        </w:rPr>
        <w:t>where</w:t>
      </w:r>
      <w:proofErr w:type="gramEnd"/>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D</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w:r w:rsidRPr="00986143">
        <w:rPr>
          <w:lang w:val="en-US" w:eastAsia="ko-KR"/>
        </w:rPr>
        <w:t>is a random variable with uniform distribution from</w:t>
      </w:r>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m:t>
        </m:r>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986143">
        <w:rPr>
          <w:lang w:val="en-US" w:eastAsia="ko-KR"/>
        </w:rPr>
        <w:t xml:space="preserve">to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986143">
        <w:rPr>
          <w:lang w:val="en-US" w:eastAsia="ko-KR"/>
        </w:rPr>
        <w:t>is the maximum speed of the vehicle in the layout, and</w:t>
      </w:r>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0</m:t>
        </m:r>
        <m:sSub>
          <m:sSubPr>
            <m:ctrlPr>
              <w:rPr>
                <w:rFonts w:ascii="Cambria Math" w:eastAsia="바탕" w:hAnsi="Cambria Math"/>
                <w:kern w:val="2"/>
                <w:szCs w:val="24"/>
                <w:lang w:val="en-US" w:eastAsia="ko-KR"/>
              </w:rPr>
            </m:ctrlPr>
          </m:sSubPr>
          <m:e>
            <m:r>
              <m:rPr>
                <m:sty m:val="p"/>
              </m:rPr>
              <w:rPr>
                <w:rFonts w:ascii="Cambria Math" w:eastAsia="바탕" w:hAnsi="Cambria Math" w:hint="eastAsia"/>
                <w:kern w:val="2"/>
                <w:szCs w:val="24"/>
                <w:lang w:val="en-US" w:eastAsia="ko-KR"/>
              </w:rPr>
              <m:t>≤</m:t>
            </m:r>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r>
          <m:rPr>
            <m:sty m:val="p"/>
          </m:rPr>
          <w:rPr>
            <w:rFonts w:ascii="Cambria Math" w:eastAsia="바탕" w:hAnsi="Cambria Math" w:hint="eastAsia"/>
            <w:kern w:val="2"/>
            <w:szCs w:val="24"/>
            <w:lang w:val="en-US" w:eastAsia="ko-KR"/>
          </w:rPr>
          <m:t>≤</m:t>
        </m:r>
        <m:r>
          <m:rPr>
            <m:sty m:val="p"/>
          </m:rPr>
          <w:rPr>
            <w:rFonts w:ascii="Cambria Math" w:eastAsia="바탕"/>
            <w:kern w:val="2"/>
            <w:szCs w:val="24"/>
            <w:lang w:val="en-US" w:eastAsia="ko-KR"/>
          </w:rPr>
          <m:t>1</m:t>
        </m:r>
      </m:oMath>
      <w:r w:rsidRPr="00692729">
        <w:rPr>
          <w:rFonts w:ascii="바탕" w:eastAsia="바탕"/>
          <w:kern w:val="2"/>
          <w:szCs w:val="24"/>
          <w:lang w:val="en-US" w:eastAsia="ko-KR"/>
        </w:rPr>
        <w:t xml:space="preserve">) </w:t>
      </w:r>
      <w:r w:rsidRPr="00986143">
        <w:rPr>
          <w:lang w:val="en-US" w:eastAsia="ko-KR"/>
        </w:rPr>
        <w:t>is a random variable with uniform distribution. Evaluation using other distribution for</w:t>
      </w:r>
      <w:r w:rsidRPr="00692729">
        <w:rPr>
          <w:rFonts w:ascii="바탕" w:eastAsia="바탕" w:hint="eastAsia"/>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hint="eastAsia"/>
          <w:kern w:val="2"/>
          <w:szCs w:val="24"/>
          <w:lang w:val="en-US" w:eastAsia="ko-KR"/>
        </w:rPr>
        <w:t xml:space="preserve"> </w:t>
      </w:r>
      <w:r w:rsidRPr="00986143">
        <w:rPr>
          <w:lang w:val="en-US" w:eastAsia="ko-KR"/>
        </w:rPr>
        <w:t>is not precluded.</w:t>
      </w:r>
    </w:p>
    <w:p w14:paraId="4CF73B85" w14:textId="77777777" w:rsidR="00353392" w:rsidRPr="00DF147E" w:rsidRDefault="00353392" w:rsidP="00DA5DEE">
      <w:pPr>
        <w:rPr>
          <w:lang w:val="en-US" w:eastAsia="ko-KR"/>
        </w:rPr>
      </w:pPr>
    </w:p>
    <w:p w14:paraId="43B32B18" w14:textId="77777777" w:rsidR="00084995" w:rsidRDefault="00084995" w:rsidP="00084995">
      <w:pPr>
        <w:pStyle w:val="2"/>
        <w:rPr>
          <w:lang w:val="en-US" w:eastAsia="ko-KR"/>
        </w:rPr>
      </w:pPr>
      <w:bookmarkStart w:id="53" w:name="_Toc508956962"/>
      <w:bookmarkStart w:id="54" w:name="_Toc515005271"/>
      <w:r w:rsidRPr="00084995">
        <w:rPr>
          <w:lang w:val="en-US"/>
        </w:rPr>
        <w:t>6.</w:t>
      </w:r>
      <w:r w:rsidRPr="00084995">
        <w:rPr>
          <w:lang w:val="en-US" w:eastAsia="zh-CN"/>
        </w:rPr>
        <w:t>3</w:t>
      </w:r>
      <w:r w:rsidRPr="00084995">
        <w:rPr>
          <w:lang w:val="en-US"/>
        </w:rPr>
        <w:tab/>
        <w:t>Link level simulation assumptions</w:t>
      </w:r>
      <w:bookmarkEnd w:id="53"/>
      <w:bookmarkEnd w:id="54"/>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Carrier frequency</w:t>
      </w:r>
    </w:p>
    <w:p w14:paraId="0EADFBF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model (e.g. fast fading model)</w:t>
      </w:r>
    </w:p>
    <w:p w14:paraId="43A751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PHY packet size</w:t>
      </w:r>
    </w:p>
    <w:p w14:paraId="04E4D20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codes (for control and data channels)</w:t>
      </w:r>
    </w:p>
    <w:p w14:paraId="595A1ED9"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Modulation and code rates (for control and data channels)</w:t>
      </w:r>
    </w:p>
    <w:p w14:paraId="715E4F8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lastRenderedPageBreak/>
        <w:t>Signal waveform (for control and data channels)</w:t>
      </w:r>
    </w:p>
    <w:p w14:paraId="4A1E19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 xml:space="preserve">Subcarrier Spacing </w:t>
      </w:r>
    </w:p>
    <w:p w14:paraId="7FC16E2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CP length</w:t>
      </w:r>
    </w:p>
    <w:p w14:paraId="3AAB403B"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Frequency synchronization error</w:t>
      </w:r>
    </w:p>
    <w:p w14:paraId="56CBF9AA"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Time synchronization error</w:t>
      </w:r>
    </w:p>
    <w:p w14:paraId="6A35CD9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estimation (e.g. DMRS pattern and symbol location)</w:t>
      </w:r>
    </w:p>
    <w:p w14:paraId="2D1DFE9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retransmission and combining (if applied)</w:t>
      </w:r>
    </w:p>
    <w:p w14:paraId="72BCB8A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antennas (at UE and BS)</w:t>
      </w:r>
    </w:p>
    <w:p w14:paraId="4D05AC2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Transmission diversity scheme (if applied)</w:t>
      </w:r>
    </w:p>
    <w:p w14:paraId="6DAB00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UE receiver algorithm</w:t>
      </w:r>
    </w:p>
    <w:p w14:paraId="543B69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[AGC settling time and guard period]</w:t>
      </w:r>
    </w:p>
    <w:p w14:paraId="0641A394"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[EVM (at TX and RX)]</w:t>
      </w:r>
    </w:p>
    <w:p w14:paraId="1F2D2AC0" w14:textId="77777777" w:rsidR="00197B30" w:rsidRPr="00DF147E" w:rsidRDefault="00197B30" w:rsidP="00DA5DEE">
      <w:pPr>
        <w:rPr>
          <w:lang w:val="en-US" w:eastAsia="ko-KR"/>
        </w:rPr>
      </w:pPr>
    </w:p>
    <w:p w14:paraId="22CDD441" w14:textId="77777777" w:rsidR="00084995" w:rsidRDefault="00084995" w:rsidP="00084995">
      <w:pPr>
        <w:pStyle w:val="2"/>
        <w:rPr>
          <w:lang w:val="en-US" w:eastAsia="ko-KR"/>
        </w:rPr>
      </w:pPr>
      <w:bookmarkStart w:id="55" w:name="_Toc508956963"/>
      <w:bookmarkStart w:id="56" w:name="_Toc515005272"/>
      <w:r w:rsidRPr="00084995">
        <w:rPr>
          <w:lang w:val="en-US"/>
        </w:rPr>
        <w:t>6.</w:t>
      </w:r>
      <w:r w:rsidRPr="00084995">
        <w:rPr>
          <w:lang w:val="en-US" w:eastAsia="zh-CN"/>
        </w:rPr>
        <w:t>4</w:t>
      </w:r>
      <w:r w:rsidRPr="00084995">
        <w:rPr>
          <w:lang w:val="en-US"/>
        </w:rPr>
        <w:tab/>
        <w:t>Additional assumptions to evaluate vehicle positioning</w:t>
      </w:r>
      <w:bookmarkEnd w:id="55"/>
      <w:bookmarkEnd w:id="56"/>
    </w:p>
    <w:p w14:paraId="4D54868C" w14:textId="7AECAFE8"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The simulation assumptions for “vehicle positioning” reuse those</w:t>
      </w:r>
      <w:r w:rsidRPr="00197B30">
        <w:rPr>
          <w:rFonts w:hint="eastAsia"/>
          <w:lang w:val="en-US" w:eastAsia="ko-KR"/>
        </w:rPr>
        <w:t xml:space="preserve"> defined in </w:t>
      </w:r>
      <w:proofErr w:type="spellStart"/>
      <w:r w:rsidR="00C74104">
        <w:rPr>
          <w:rFonts w:hint="eastAsia"/>
          <w:lang w:val="en-US" w:eastAsia="ko-KR"/>
        </w:rPr>
        <w:t>Subclauses</w:t>
      </w:r>
      <w:proofErr w:type="spellEnd"/>
      <w:r w:rsidR="00C74104">
        <w:rPr>
          <w:rFonts w:hint="eastAsia"/>
          <w:lang w:val="en-US" w:eastAsia="ko-KR"/>
        </w:rPr>
        <w:t xml:space="preserve">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77777777" w:rsidR="00197B30" w:rsidRDefault="00197B30" w:rsidP="00197B30">
      <w:pPr>
        <w:numPr>
          <w:ilvl w:val="0"/>
          <w:numId w:val="8"/>
        </w:numPr>
        <w:overflowPunct w:val="0"/>
        <w:autoSpaceDE w:val="0"/>
        <w:autoSpaceDN w:val="0"/>
        <w:adjustRightInd w:val="0"/>
        <w:textAlignment w:val="baseline"/>
        <w:rPr>
          <w:lang w:val="en-US" w:eastAsia="ko-KR"/>
        </w:rPr>
      </w:pPr>
      <w:r w:rsidRPr="00197B30">
        <w:rPr>
          <w:rFonts w:hint="eastAsia"/>
          <w:lang w:val="en-US" w:eastAsia="ko-KR"/>
        </w:rPr>
        <w:t xml:space="preserve"> </w:t>
      </w:r>
      <w:r w:rsidRPr="00197B30">
        <w:rPr>
          <w:rFonts w:hint="eastAsia"/>
          <w:lang w:val="en-US" w:eastAsia="ko-KR"/>
        </w:rPr>
        <w:tab/>
        <w:t xml:space="preserve">Absolute and relative UE </w:t>
      </w:r>
      <w:r w:rsidRPr="00197B30">
        <w:rPr>
          <w:lang w:val="en-US" w:eastAsia="ko-KR"/>
        </w:rPr>
        <w:t>poisoning</w:t>
      </w:r>
      <w:r w:rsidRPr="00197B30">
        <w:rPr>
          <w:rFonts w:hint="eastAsia"/>
          <w:lang w:val="en-US" w:eastAsia="ko-KR"/>
        </w:rPr>
        <w:t xml:space="preserve"> error in meter</w:t>
      </w:r>
    </w:p>
    <w:p w14:paraId="30751661" w14:textId="326C65DA" w:rsidR="00F27F40" w:rsidRPr="00197B30" w:rsidRDefault="00F27F40" w:rsidP="00F27F40">
      <w:pPr>
        <w:numPr>
          <w:ilvl w:val="0"/>
          <w:numId w:val="8"/>
        </w:numPr>
        <w:overflowPunct w:val="0"/>
        <w:autoSpaceDE w:val="0"/>
        <w:autoSpaceDN w:val="0"/>
        <w:adjustRightInd w:val="0"/>
        <w:textAlignment w:val="baseline"/>
        <w:rPr>
          <w:lang w:val="en-US" w:eastAsia="ko-KR"/>
        </w:rPr>
      </w:pPr>
      <w:r>
        <w:rPr>
          <w:rFonts w:hint="eastAsia"/>
          <w:lang w:val="en-US" w:eastAsia="ko-KR"/>
        </w:rPr>
        <w:t>F</w:t>
      </w:r>
      <w:r w:rsidRPr="00F27F40">
        <w:rPr>
          <w:lang w:val="en-US" w:eastAsia="ko-KR"/>
        </w:rPr>
        <w:t>or the additional performance metric for latency</w:t>
      </w:r>
      <w:r>
        <w:rPr>
          <w:rFonts w:hint="eastAsia"/>
          <w:lang w:val="en-US" w:eastAsia="ko-KR"/>
        </w:rPr>
        <w:t xml:space="preserve">, those in [18] can be </w:t>
      </w:r>
      <w:r w:rsidRPr="00F27F40">
        <w:rPr>
          <w:lang w:val="en-US" w:eastAsia="ko-KR"/>
        </w:rPr>
        <w:t>used as a starting point when necessary</w:t>
      </w:r>
      <w:r>
        <w:rPr>
          <w:rFonts w:hint="eastAsia"/>
          <w:lang w:val="en-US" w:eastAsia="ko-KR"/>
        </w:rPr>
        <w:t>.</w:t>
      </w: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72"/>
          <w:footerReference w:type="default" r:id="rId73"/>
          <w:footnotePr>
            <w:numRestart w:val="eachSect"/>
          </w:footnotePr>
          <w:pgSz w:w="11907" w:h="16840" w:code="9"/>
          <w:pgMar w:top="1416" w:right="1133" w:bottom="1133" w:left="1133" w:header="850" w:footer="340" w:gutter="0"/>
          <w:cols w:space="720"/>
          <w:formProt w:val="0"/>
        </w:sectPr>
      </w:pPr>
    </w:p>
    <w:p w14:paraId="070B0B7C" w14:textId="77777777" w:rsidR="00197B30" w:rsidRPr="00F34E97" w:rsidRDefault="00197B30" w:rsidP="00DA5DEE">
      <w:pPr>
        <w:pStyle w:val="8"/>
        <w:rPr>
          <w:lang w:val="en-US" w:eastAsia="zh-CN"/>
        </w:rPr>
      </w:pPr>
      <w:bookmarkStart w:id="57" w:name="_Toc508891176"/>
      <w:bookmarkStart w:id="58" w:name="_Toc515005273"/>
      <w:bookmarkStart w:id="59" w:name="_Toc508956964"/>
      <w:r w:rsidRPr="00F34E97">
        <w:rPr>
          <w:lang w:val="en-US" w:eastAsia="zh-CN"/>
        </w:rPr>
        <w:lastRenderedPageBreak/>
        <w:t>A</w:t>
      </w:r>
      <w:r w:rsidRPr="00F34E97">
        <w:rPr>
          <w:rFonts w:hint="eastAsia"/>
          <w:lang w:val="en-US" w:eastAsia="zh-CN"/>
        </w:rPr>
        <w:t>nnex</w:t>
      </w:r>
      <w:r w:rsidRPr="00F34E97">
        <w:rPr>
          <w:lang w:val="en-US" w:eastAsia="zh-CN"/>
        </w:rPr>
        <w:t xml:space="preserve"> A</w:t>
      </w:r>
      <w:r w:rsidR="001E70A5" w:rsidRPr="00F34E97">
        <w:rPr>
          <w:lang w:val="en-US" w:eastAsia="zh-CN"/>
        </w:rPr>
        <w:t>:</w:t>
      </w:r>
      <w:r w:rsidR="001E70A5" w:rsidRPr="00F34E97">
        <w:rPr>
          <w:lang w:val="en-US" w:eastAsia="zh-CN"/>
        </w:rPr>
        <w:tab/>
      </w:r>
      <w:r w:rsidRPr="00F34E97">
        <w:rPr>
          <w:lang w:val="en-US" w:eastAsia="zh-CN"/>
        </w:rPr>
        <w:t>Road configuration for urban grid and highway</w:t>
      </w:r>
      <w:bookmarkEnd w:id="57"/>
      <w:bookmarkEnd w:id="58"/>
    </w:p>
    <w:p w14:paraId="4DC44460"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7E75E1">
        <w:trPr>
          <w:trHeight w:val="289"/>
          <w:jc w:val="center"/>
        </w:trPr>
        <w:tc>
          <w:tcPr>
            <w:tcW w:w="2753" w:type="dxa"/>
            <w:shd w:val="clear" w:color="auto" w:fill="D9D9D9"/>
            <w:vAlign w:val="center"/>
          </w:tcPr>
          <w:p w14:paraId="63D028C6"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Parameter</w:t>
            </w:r>
          </w:p>
        </w:tc>
        <w:tc>
          <w:tcPr>
            <w:tcW w:w="3260" w:type="dxa"/>
            <w:shd w:val="clear" w:color="auto" w:fill="D9D9D9"/>
            <w:vAlign w:val="center"/>
          </w:tcPr>
          <w:p w14:paraId="43B92778"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Urban case</w:t>
            </w:r>
          </w:p>
        </w:tc>
        <w:tc>
          <w:tcPr>
            <w:tcW w:w="3180" w:type="dxa"/>
            <w:shd w:val="clear" w:color="auto" w:fill="D9D9D9"/>
            <w:vAlign w:val="center"/>
          </w:tcPr>
          <w:p w14:paraId="312C03E1"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rFonts w:hint="eastAsia"/>
                <w:b/>
                <w:lang w:val="en-US" w:eastAsia="ko-KR"/>
              </w:rPr>
              <w:t>High</w:t>
            </w:r>
            <w:r w:rsidRPr="00197B30">
              <w:rPr>
                <w:b/>
                <w:lang w:val="en-US"/>
              </w:rPr>
              <w:t>way case</w:t>
            </w:r>
          </w:p>
        </w:tc>
      </w:tr>
      <w:tr w:rsidR="00197B30" w:rsidRPr="00197B30" w14:paraId="31F3B1AD" w14:textId="77777777" w:rsidTr="007E75E1">
        <w:trPr>
          <w:jc w:val="center"/>
        </w:trPr>
        <w:tc>
          <w:tcPr>
            <w:tcW w:w="2753" w:type="dxa"/>
            <w:vAlign w:val="center"/>
          </w:tcPr>
          <w:p w14:paraId="3C2ADD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Number of lanes</w:t>
            </w:r>
          </w:p>
        </w:tc>
        <w:tc>
          <w:tcPr>
            <w:tcW w:w="3260" w:type="dxa"/>
            <w:vAlign w:val="center"/>
          </w:tcPr>
          <w:p w14:paraId="53935F18"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7E75E1">
        <w:trPr>
          <w:jc w:val="center"/>
        </w:trPr>
        <w:tc>
          <w:tcPr>
            <w:tcW w:w="2753" w:type="dxa"/>
            <w:vAlign w:val="center"/>
          </w:tcPr>
          <w:p w14:paraId="6CF413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Lane width</w:t>
            </w:r>
          </w:p>
        </w:tc>
        <w:tc>
          <w:tcPr>
            <w:tcW w:w="3260" w:type="dxa"/>
            <w:vAlign w:val="center"/>
          </w:tcPr>
          <w:p w14:paraId="6A9B78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3.5 m</w:t>
            </w:r>
          </w:p>
        </w:tc>
        <w:tc>
          <w:tcPr>
            <w:tcW w:w="3180" w:type="dxa"/>
            <w:vAlign w:val="center"/>
          </w:tcPr>
          <w:p w14:paraId="697DB4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4 m</w:t>
            </w:r>
          </w:p>
        </w:tc>
      </w:tr>
      <w:tr w:rsidR="00197B30" w:rsidRPr="00197B30" w14:paraId="0B4056FC" w14:textId="77777777" w:rsidTr="007E75E1">
        <w:trPr>
          <w:trHeight w:val="466"/>
          <w:jc w:val="center"/>
        </w:trPr>
        <w:tc>
          <w:tcPr>
            <w:tcW w:w="2753" w:type="dxa"/>
            <w:vAlign w:val="center"/>
          </w:tcPr>
          <w:p w14:paraId="6FE8152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N/A</w:t>
            </w:r>
          </w:p>
        </w:tc>
      </w:tr>
      <w:tr w:rsidR="00197B30" w:rsidRPr="00197B30" w14:paraId="789FD462" w14:textId="77777777" w:rsidTr="007E75E1">
        <w:trPr>
          <w:jc w:val="center"/>
        </w:trPr>
        <w:tc>
          <w:tcPr>
            <w:tcW w:w="2753" w:type="dxa"/>
            <w:vAlign w:val="center"/>
          </w:tcPr>
          <w:p w14:paraId="3E55B4E0"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Simulation area size</w:t>
            </w:r>
          </w:p>
        </w:tc>
        <w:tc>
          <w:tcPr>
            <w:tcW w:w="3260" w:type="dxa"/>
            <w:vAlign w:val="center"/>
          </w:tcPr>
          <w:p w14:paraId="7908B91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Minimum 1299 m * 750 m NOTE2</w:t>
            </w:r>
          </w:p>
        </w:tc>
        <w:tc>
          <w:tcPr>
            <w:tcW w:w="3180" w:type="dxa"/>
            <w:vAlign w:val="center"/>
          </w:tcPr>
          <w:p w14:paraId="5EB248C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rFonts w:hint="eastAsia"/>
                <w:lang w:val="en-US" w:eastAsia="ko-KR"/>
              </w:rPr>
              <w:t>High</w:t>
            </w:r>
            <w:r w:rsidRPr="00197B30">
              <w:rPr>
                <w:lang w:val="en-US"/>
              </w:rPr>
              <w:t>way length &gt;= 2000 m. Wrap around should be applied to the simulation area.</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7132D7C9"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NOTE1: 3 m is reserved for sidewalk per direction (i.e., no vehicle or building in this reserved space).</w:t>
      </w:r>
    </w:p>
    <w:p w14:paraId="468D2577"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NOTE2: This value is tentative and could be modified after SA1’further input.</w:t>
      </w:r>
    </w:p>
    <w:p w14:paraId="2FE3325A" w14:textId="77777777" w:rsidR="00197B30" w:rsidRPr="00197B30" w:rsidRDefault="00197B30" w:rsidP="00197B30">
      <w:pPr>
        <w:keepNext/>
        <w:keepLines/>
        <w:overflowPunct w:val="0"/>
        <w:autoSpaceDE w:val="0"/>
        <w:autoSpaceDN w:val="0"/>
        <w:adjustRightInd w:val="0"/>
        <w:spacing w:before="60"/>
        <w:jc w:val="center"/>
        <w:textAlignment w:val="baseline"/>
        <w:rPr>
          <w:rFonts w:ascii="Arial" w:eastAsia="SimSun" w:hAnsi="Arial"/>
          <w:b/>
          <w:lang w:val="sv-SE" w:eastAsia="zh-CN"/>
        </w:rPr>
      </w:pPr>
    </w:p>
    <w:p w14:paraId="3A0F84A8"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r w:rsidRPr="00197B30">
        <w:rPr>
          <w:rFonts w:eastAsia="Times New Roman"/>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197B30">
      <w:pPr>
        <w:keepNext/>
        <w:keepLines/>
        <w:overflowPunct w:val="0"/>
        <w:autoSpaceDE w:val="0"/>
        <w:autoSpaceDN w:val="0"/>
        <w:adjustRightInd w:val="0"/>
        <w:spacing w:before="60"/>
        <w:textAlignment w:val="baseline"/>
        <w:rPr>
          <w:rFonts w:ascii="Arial" w:hAnsi="Arial"/>
          <w:b/>
          <w:lang w:val="en-US" w:eastAsia="x-none"/>
        </w:rPr>
      </w:pPr>
      <w:r w:rsidRPr="00197B30">
        <w:rPr>
          <w:rFonts w:ascii="Arial" w:eastAsia="Times New Roman" w:hAnsi="Arial"/>
          <w:b/>
          <w:noProof/>
          <w:lang w:val="en-US" w:eastAsia="ko-KR"/>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197B30">
      <w:pPr>
        <w:overflowPunct w:val="0"/>
        <w:autoSpaceDE w:val="0"/>
        <w:autoSpaceDN w:val="0"/>
        <w:adjustRightInd w:val="0"/>
        <w:textAlignment w:val="baseline"/>
        <w:rPr>
          <w:lang w:val="sv-SE" w:eastAsia="ko-KR"/>
        </w:rPr>
      </w:pPr>
    </w:p>
    <w:p w14:paraId="3658D6DC" w14:textId="1045F9D2" w:rsidR="00197B30" w:rsidRPr="00197B30" w:rsidRDefault="00E05C18" w:rsidP="00197B30">
      <w:pPr>
        <w:keepNext/>
        <w:keepLines/>
        <w:overflowPunct w:val="0"/>
        <w:autoSpaceDE w:val="0"/>
        <w:autoSpaceDN w:val="0"/>
        <w:adjustRightInd w:val="0"/>
        <w:spacing w:before="60"/>
        <w:jc w:val="center"/>
        <w:textAlignment w:val="baseline"/>
        <w:rPr>
          <w:rFonts w:ascii="Arial" w:eastAsia="굴림" w:hAnsi="Arial"/>
          <w:b/>
          <w:sz w:val="21"/>
          <w:szCs w:val="21"/>
          <w:lang w:val="en-US" w:eastAsia="x-none"/>
        </w:rPr>
      </w:pPr>
      <w:r w:rsidRPr="00197B30">
        <w:rPr>
          <w:rFonts w:ascii="Arial" w:eastAsia="Times New Roman" w:hAnsi="Arial"/>
          <w:b/>
          <w:noProof/>
          <w:lang w:val="en-US" w:eastAsia="ko-KR"/>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77777777" w:rsidR="00197B30" w:rsidRPr="00197B30" w:rsidRDefault="00197B30" w:rsidP="00197B30">
      <w:pPr>
        <w:overflowPunct w:val="0"/>
        <w:autoSpaceDE w:val="0"/>
        <w:autoSpaceDN w:val="0"/>
        <w:adjustRightInd w:val="0"/>
        <w:jc w:val="center"/>
        <w:textAlignment w:val="baseline"/>
        <w:rPr>
          <w:lang w:val="en-US" w:eastAsia="ko-KR"/>
        </w:rPr>
        <w:sectPr w:rsidR="00197B30" w:rsidRPr="00197B30" w:rsidSect="007E75E1">
          <w:headerReference w:type="default" r:id="rId76"/>
          <w:footerReference w:type="default" r:id="rId77"/>
          <w:footnotePr>
            <w:numRestart w:val="eachSect"/>
          </w:footnotePr>
          <w:pgSz w:w="11907" w:h="16840" w:code="9"/>
          <w:pgMar w:top="1416" w:right="1133" w:bottom="1133" w:left="1133" w:header="850" w:footer="340" w:gutter="0"/>
          <w:cols w:space="720"/>
          <w:formProt w:val="0"/>
        </w:sect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34FA4D59" w14:textId="77777777" w:rsidR="00084995" w:rsidRPr="00F34E97" w:rsidRDefault="00084995" w:rsidP="00DA5DEE">
      <w:pPr>
        <w:pStyle w:val="8"/>
        <w:rPr>
          <w:lang w:val="en-US" w:eastAsia="zh-CN"/>
        </w:rPr>
      </w:pPr>
      <w:bookmarkStart w:id="60" w:name="_Toc515005274"/>
      <w:r w:rsidRPr="00F34E97">
        <w:rPr>
          <w:lang w:val="en-US" w:eastAsia="zh-CN"/>
        </w:rPr>
        <w:lastRenderedPageBreak/>
        <w:t xml:space="preserve">Annex </w:t>
      </w:r>
      <w:r w:rsidR="00197B30" w:rsidRPr="00F34E97">
        <w:rPr>
          <w:rFonts w:hint="eastAsia"/>
          <w:lang w:val="en-US" w:eastAsia="zh-CN"/>
        </w:rPr>
        <w:t>B</w:t>
      </w:r>
      <w:r w:rsidRPr="00F34E97">
        <w:rPr>
          <w:lang w:val="en-US" w:eastAsia="zh-CN"/>
        </w:rPr>
        <w:t>:</w:t>
      </w:r>
      <w:r w:rsidR="001E70A5" w:rsidRPr="00F34E97">
        <w:rPr>
          <w:lang w:val="en-US" w:eastAsia="zh-CN"/>
        </w:rPr>
        <w:tab/>
      </w:r>
      <w:r w:rsidRPr="00F34E97">
        <w:rPr>
          <w:lang w:val="en-US" w:eastAsia="zh-CN"/>
        </w:rPr>
        <w:t>Change history</w:t>
      </w:r>
      <w:bookmarkEnd w:id="59"/>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B2ABE">
        <w:trPr>
          <w:cantSplit/>
        </w:trPr>
        <w:tc>
          <w:tcPr>
            <w:tcW w:w="9639" w:type="dxa"/>
            <w:gridSpan w:val="8"/>
            <w:tcBorders>
              <w:bottom w:val="nil"/>
            </w:tcBorders>
            <w:shd w:val="solid" w:color="FFFFFF" w:fill="auto"/>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B2ABE">
        <w:tc>
          <w:tcPr>
            <w:tcW w:w="800" w:type="dxa"/>
            <w:shd w:val="pct10" w:color="auto" w:fill="FFFFFF"/>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proofErr w:type="spellStart"/>
            <w:r w:rsidRPr="007E75E1">
              <w:rPr>
                <w:rFonts w:ascii="Arial" w:hAnsi="Arial"/>
                <w:b/>
                <w:sz w:val="16"/>
                <w:lang w:val="en-US"/>
              </w:rPr>
              <w:t>TDoc</w:t>
            </w:r>
            <w:proofErr w:type="spellEnd"/>
          </w:p>
        </w:tc>
        <w:tc>
          <w:tcPr>
            <w:tcW w:w="567" w:type="dxa"/>
            <w:shd w:val="pct10" w:color="auto" w:fill="FFFFFF"/>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885443" w:rsidRPr="007E75E1" w14:paraId="663E24B5" w14:textId="77777777" w:rsidTr="003B2ABE">
        <w:tc>
          <w:tcPr>
            <w:tcW w:w="800" w:type="dxa"/>
            <w:shd w:val="solid" w:color="FFFFFF" w:fill="auto"/>
          </w:tcPr>
          <w:p w14:paraId="24C9C3DE" w14:textId="6A3BB48C" w:rsidR="00885443" w:rsidRDefault="00885443" w:rsidP="00084995">
            <w:pPr>
              <w:overflowPunct w:val="0"/>
              <w:autoSpaceDE w:val="0"/>
              <w:autoSpaceDN w:val="0"/>
              <w:adjustRightInd w:val="0"/>
              <w:jc w:val="both"/>
              <w:textAlignment w:val="baseline"/>
              <w:rPr>
                <w:rFonts w:ascii="Arial" w:hAnsi="Arial" w:cs="Arial" w:hint="eastAsia"/>
                <w:sz w:val="16"/>
                <w:szCs w:val="16"/>
                <w:lang w:eastAsia="ko-KR"/>
              </w:rPr>
            </w:pPr>
            <w:r>
              <w:rPr>
                <w:rFonts w:ascii="Arial" w:hAnsi="Arial" w:cs="Arial" w:hint="eastAsia"/>
                <w:sz w:val="16"/>
                <w:szCs w:val="16"/>
                <w:lang w:eastAsia="ko-KR"/>
              </w:rPr>
              <w:t>2018-05</w:t>
            </w:r>
          </w:p>
        </w:tc>
        <w:tc>
          <w:tcPr>
            <w:tcW w:w="800" w:type="dxa"/>
            <w:shd w:val="solid" w:color="FFFFFF" w:fill="auto"/>
          </w:tcPr>
          <w:p w14:paraId="6B6BD916" w14:textId="0F8A46E7" w:rsidR="00885443" w:rsidRDefault="00885443" w:rsidP="00084995">
            <w:pPr>
              <w:overflowPunct w:val="0"/>
              <w:autoSpaceDE w:val="0"/>
              <w:autoSpaceDN w:val="0"/>
              <w:adjustRightInd w:val="0"/>
              <w:jc w:val="both"/>
              <w:textAlignment w:val="baseline"/>
              <w:rPr>
                <w:rFonts w:ascii="Arial" w:hAnsi="Arial" w:cs="Arial" w:hint="eastAsia"/>
                <w:sz w:val="16"/>
                <w:szCs w:val="16"/>
                <w:lang w:eastAsia="ko-KR"/>
              </w:rPr>
            </w:pPr>
            <w:r>
              <w:rPr>
                <w:rFonts w:ascii="Arial" w:hAnsi="Arial" w:cs="Arial" w:hint="eastAsia"/>
                <w:sz w:val="16"/>
                <w:szCs w:val="16"/>
                <w:lang w:eastAsia="ko-KR"/>
              </w:rPr>
              <w:t>RAN1#93</w:t>
            </w:r>
          </w:p>
        </w:tc>
        <w:tc>
          <w:tcPr>
            <w:tcW w:w="1094" w:type="dxa"/>
            <w:shd w:val="solid" w:color="FFFFFF" w:fill="auto"/>
          </w:tcPr>
          <w:p w14:paraId="23741F19" w14:textId="27D5C278" w:rsidR="00885443" w:rsidRPr="00645781" w:rsidRDefault="00885443" w:rsidP="00084995">
            <w:pPr>
              <w:overflowPunct w:val="0"/>
              <w:autoSpaceDE w:val="0"/>
              <w:autoSpaceDN w:val="0"/>
              <w:adjustRightInd w:val="0"/>
              <w:jc w:val="both"/>
              <w:textAlignment w:val="baseline"/>
              <w:rPr>
                <w:rFonts w:ascii="Arial" w:hAnsi="Arial" w:cs="Arial"/>
                <w:sz w:val="16"/>
                <w:szCs w:val="16"/>
                <w:lang w:eastAsia="ko-KR"/>
              </w:rPr>
            </w:pPr>
            <w:r w:rsidRPr="00885443">
              <w:rPr>
                <w:rFonts w:ascii="Arial" w:hAnsi="Arial" w:cs="Arial"/>
                <w:sz w:val="16"/>
                <w:szCs w:val="16"/>
                <w:lang w:eastAsia="ko-KR"/>
              </w:rPr>
              <w:t>R1-1807869</w:t>
            </w:r>
          </w:p>
        </w:tc>
        <w:tc>
          <w:tcPr>
            <w:tcW w:w="567" w:type="dxa"/>
            <w:shd w:val="solid" w:color="FFFFFF" w:fill="auto"/>
          </w:tcPr>
          <w:p w14:paraId="38D9D088"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1721D211"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078495CB"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04734865" w14:textId="5AE4D8BF" w:rsidR="00885443" w:rsidRDefault="00885443" w:rsidP="009D2D94">
            <w:pPr>
              <w:overflowPunct w:val="0"/>
              <w:autoSpaceDE w:val="0"/>
              <w:autoSpaceDN w:val="0"/>
              <w:adjustRightInd w:val="0"/>
              <w:jc w:val="both"/>
              <w:textAlignment w:val="baseline"/>
              <w:rPr>
                <w:rFonts w:ascii="Arial" w:hAnsi="Arial" w:cs="Arial" w:hint="eastAsia"/>
                <w:sz w:val="16"/>
                <w:szCs w:val="16"/>
                <w:lang w:eastAsia="ko-KR"/>
              </w:rPr>
            </w:pPr>
            <w:r>
              <w:rPr>
                <w:rFonts w:ascii="Arial" w:hAnsi="Arial" w:cs="Arial" w:hint="eastAsia"/>
                <w:sz w:val="16"/>
                <w:szCs w:val="16"/>
                <w:lang w:eastAsia="ko-KR"/>
              </w:rPr>
              <w:t>Approval as version 1.0.0</w:t>
            </w:r>
          </w:p>
        </w:tc>
        <w:tc>
          <w:tcPr>
            <w:tcW w:w="708" w:type="dxa"/>
            <w:shd w:val="solid" w:color="FFFFFF" w:fill="auto"/>
          </w:tcPr>
          <w:p w14:paraId="55ACEE48" w14:textId="46CEB43B" w:rsidR="00885443" w:rsidRDefault="00885443" w:rsidP="00084995">
            <w:pPr>
              <w:keepNext/>
              <w:keepLines/>
              <w:overflowPunct w:val="0"/>
              <w:autoSpaceDE w:val="0"/>
              <w:autoSpaceDN w:val="0"/>
              <w:adjustRightInd w:val="0"/>
              <w:spacing w:after="0"/>
              <w:jc w:val="both"/>
              <w:textAlignment w:val="baseline"/>
              <w:rPr>
                <w:rFonts w:cs="Arial" w:hint="eastAsia"/>
                <w:sz w:val="16"/>
                <w:szCs w:val="16"/>
                <w:lang w:eastAsia="ko-KR"/>
              </w:rPr>
            </w:pPr>
            <w:r>
              <w:rPr>
                <w:rFonts w:cs="Arial" w:hint="eastAsia"/>
                <w:sz w:val="16"/>
                <w:szCs w:val="16"/>
                <w:lang w:eastAsia="ko-KR"/>
              </w:rPr>
              <w:t>1.0.0</w:t>
            </w:r>
          </w:p>
        </w:tc>
        <w:bookmarkStart w:id="61" w:name="_GoBack"/>
        <w:bookmarkEnd w:id="61"/>
      </w:tr>
      <w:tr w:rsidR="00885443" w:rsidRPr="007E75E1" w14:paraId="4FBBABCB" w14:textId="77777777" w:rsidTr="003B2ABE">
        <w:tc>
          <w:tcPr>
            <w:tcW w:w="800" w:type="dxa"/>
            <w:shd w:val="solid" w:color="FFFFFF" w:fill="auto"/>
          </w:tcPr>
          <w:p w14:paraId="5B15F977" w14:textId="3B0DD068" w:rsidR="00885443"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751032AD" w14:textId="5286DFA3" w:rsidR="00885443"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tcPr>
          <w:p w14:paraId="09751EFF" w14:textId="6F1DA200" w:rsidR="00885443" w:rsidRDefault="00885443" w:rsidP="00084995">
            <w:pPr>
              <w:overflowPunct w:val="0"/>
              <w:autoSpaceDE w:val="0"/>
              <w:autoSpaceDN w:val="0"/>
              <w:adjustRightInd w:val="0"/>
              <w:jc w:val="both"/>
              <w:textAlignment w:val="baseline"/>
              <w:rPr>
                <w:rFonts w:ascii="Arial" w:hAnsi="Arial" w:cs="Arial"/>
                <w:sz w:val="16"/>
                <w:szCs w:val="16"/>
                <w:lang w:eastAsia="ko-KR"/>
              </w:rPr>
            </w:pPr>
            <w:r w:rsidRPr="00645781">
              <w:rPr>
                <w:rFonts w:ascii="Arial" w:hAnsi="Arial" w:cs="Arial"/>
                <w:sz w:val="16"/>
                <w:szCs w:val="16"/>
                <w:lang w:eastAsia="ko-KR"/>
              </w:rPr>
              <w:t>R1-1807837</w:t>
            </w:r>
          </w:p>
        </w:tc>
        <w:tc>
          <w:tcPr>
            <w:tcW w:w="567" w:type="dxa"/>
            <w:shd w:val="solid" w:color="FFFFFF" w:fill="auto"/>
          </w:tcPr>
          <w:p w14:paraId="6D32D1C2"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1A5F75C"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670F763C"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737D8A0" w14:textId="3714104B" w:rsidR="00885443" w:rsidRDefault="00885443" w:rsidP="009D2D94">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RAN1#93 agreements</w:t>
            </w:r>
          </w:p>
        </w:tc>
        <w:tc>
          <w:tcPr>
            <w:tcW w:w="708" w:type="dxa"/>
            <w:shd w:val="solid" w:color="FFFFFF" w:fill="auto"/>
          </w:tcPr>
          <w:p w14:paraId="147E637F" w14:textId="6DBA6E79" w:rsidR="00885443" w:rsidRDefault="00885443"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0.3.0</w:t>
            </w:r>
          </w:p>
        </w:tc>
      </w:tr>
      <w:tr w:rsidR="00885443" w:rsidRPr="007E75E1" w14:paraId="2A16A5AE" w14:textId="77777777" w:rsidTr="003B2ABE">
        <w:tc>
          <w:tcPr>
            <w:tcW w:w="800" w:type="dxa"/>
            <w:shd w:val="solid" w:color="FFFFFF" w:fill="auto"/>
          </w:tcPr>
          <w:p w14:paraId="00E9D698" w14:textId="6EF60F00" w:rsidR="00885443" w:rsidRPr="007E75E1"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25DA38D9" w14:textId="7EF18D4C" w:rsidR="00885443" w:rsidRPr="007E75E1"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tcPr>
          <w:p w14:paraId="3FC39614" w14:textId="7D6CFFEE" w:rsidR="00885443" w:rsidRPr="00866F0E"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tcPr>
          <w:p w14:paraId="4D6159EA"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AC343AB"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007D2E9"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6732FBAD" w14:textId="5554AC2C" w:rsidR="00885443" w:rsidRPr="00D1396F" w:rsidRDefault="0088544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tcPr>
          <w:p w14:paraId="29EDFD2E" w14:textId="2C5DF7DE" w:rsidR="00885443" w:rsidRPr="005A5A83" w:rsidRDefault="00885443"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0.2.0</w:t>
            </w:r>
          </w:p>
        </w:tc>
      </w:tr>
      <w:tr w:rsidR="00885443" w:rsidRPr="007E75E1" w14:paraId="2F9E0558" w14:textId="77777777" w:rsidTr="003B2ABE">
        <w:tc>
          <w:tcPr>
            <w:tcW w:w="800" w:type="dxa"/>
            <w:shd w:val="solid" w:color="FFFFFF" w:fill="auto"/>
          </w:tcPr>
          <w:p w14:paraId="232132C1"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tcPr>
          <w:p w14:paraId="4BA4E649"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tcPr>
          <w:p w14:paraId="10236600"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tcPr>
          <w:p w14:paraId="390CBB8F"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8842136"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FFADA4D"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159592F8"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tcPr>
          <w:p w14:paraId="2633E327"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885443" w:rsidRPr="007E75E1" w14:paraId="2097585C" w14:textId="77777777" w:rsidTr="003B2ABE">
        <w:tc>
          <w:tcPr>
            <w:tcW w:w="800" w:type="dxa"/>
            <w:shd w:val="solid" w:color="FFFFFF" w:fill="auto"/>
          </w:tcPr>
          <w:p w14:paraId="5C3FC0F5"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tcPr>
          <w:p w14:paraId="14DA557E"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tcPr>
          <w:p w14:paraId="170E7820"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tcPr>
          <w:p w14:paraId="212323B1"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C1CFC64"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F0B5FEB"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26BA12C" w14:textId="77777777" w:rsidR="00885443" w:rsidRPr="007E75E1" w:rsidRDefault="00885443"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tcPr>
          <w:p w14:paraId="0612F6EB" w14:textId="77777777" w:rsidR="00885443" w:rsidRPr="007E75E1" w:rsidRDefault="00885443"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ascii="Arial" w:hAnsi="Arial" w:cs="Arial"/>
                <w:sz w:val="16"/>
                <w:szCs w:val="16"/>
                <w:lang w:val="en-US"/>
              </w:rPr>
              <w:t>0.0.1</w:t>
            </w:r>
          </w:p>
        </w:tc>
      </w:tr>
    </w:tbl>
    <w:p w14:paraId="692583BB" w14:textId="77777777" w:rsidR="00E8629F" w:rsidRPr="00235394" w:rsidRDefault="00E8629F"/>
    <w:sectPr w:rsidR="00E8629F" w:rsidRPr="00235394">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ECC6F" w15:done="0"/>
  <w15:commentEx w15:paraId="48B1CF8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D7F80" w14:textId="77777777" w:rsidR="001370AA" w:rsidRDefault="001370AA">
      <w:r>
        <w:separator/>
      </w:r>
    </w:p>
  </w:endnote>
  <w:endnote w:type="continuationSeparator" w:id="0">
    <w:p w14:paraId="49C7BD95" w14:textId="77777777" w:rsidR="001370AA" w:rsidRDefault="0013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C144" w14:textId="77777777" w:rsidR="00512B8E" w:rsidRDefault="00512B8E">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E237F" w14:textId="77777777" w:rsidR="00512B8E" w:rsidRDefault="00512B8E">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3123" w14:textId="77777777" w:rsidR="00512B8E" w:rsidRDefault="00512B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3B159" w14:textId="77777777" w:rsidR="001370AA" w:rsidRDefault="001370AA">
      <w:r>
        <w:separator/>
      </w:r>
    </w:p>
  </w:footnote>
  <w:footnote w:type="continuationSeparator" w:id="0">
    <w:p w14:paraId="4982F920" w14:textId="77777777" w:rsidR="001370AA" w:rsidRDefault="00137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4E270"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885443">
      <w:t>3GPP TR 37.885 V1.0.0 (2018-05)</w:t>
    </w:r>
    <w:r>
      <w:fldChar w:fldCharType="end"/>
    </w:r>
  </w:p>
  <w:p w14:paraId="64CF9F27"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885443">
      <w:t>32</w:t>
    </w:r>
    <w:r>
      <w:fldChar w:fldCharType="end"/>
    </w:r>
  </w:p>
  <w:p w14:paraId="0C198B6A"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885443">
      <w:t>Release 15</w:t>
    </w:r>
    <w:r>
      <w:fldChar w:fldCharType="end"/>
    </w:r>
  </w:p>
  <w:p w14:paraId="4B0618BB" w14:textId="77777777" w:rsidR="00512B8E" w:rsidRDefault="00512B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6E4E1"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885443">
      <w:t>3GPP TR 37.885 V1.0.0 (2018-05)</w:t>
    </w:r>
    <w:r>
      <w:fldChar w:fldCharType="end"/>
    </w:r>
  </w:p>
  <w:p w14:paraId="2CA783A0"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885443">
      <w:t>34</w:t>
    </w:r>
    <w:r>
      <w:fldChar w:fldCharType="end"/>
    </w:r>
  </w:p>
  <w:p w14:paraId="31715C94"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885443">
      <w:t>Release 15</w:t>
    </w:r>
    <w:r>
      <w:fldChar w:fldCharType="end"/>
    </w:r>
  </w:p>
  <w:p w14:paraId="64F9703B" w14:textId="77777777" w:rsidR="00512B8E" w:rsidRDefault="00512B8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931A4"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885443">
      <w:t>3GPP TR 37.885 V1.0.0 (2018-05)</w:t>
    </w:r>
    <w:r>
      <w:fldChar w:fldCharType="end"/>
    </w:r>
  </w:p>
  <w:p w14:paraId="3D920CB6"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885443">
      <w:t>35</w:t>
    </w:r>
    <w:r>
      <w:fldChar w:fldCharType="end"/>
    </w:r>
  </w:p>
  <w:p w14:paraId="26FE7B6F"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885443">
      <w:t>Release 15</w:t>
    </w:r>
    <w:r>
      <w:fldChar w:fldCharType="end"/>
    </w:r>
  </w:p>
  <w:p w14:paraId="0BD21896" w14:textId="77777777" w:rsidR="00512B8E" w:rsidRDefault="00512B8E">
    <w:pPr>
      <w:pStyle w:val="a3"/>
    </w:pPr>
  </w:p>
  <w:p w14:paraId="1605DC01" w14:textId="77777777" w:rsidR="00512B8E" w:rsidRDefault="00512B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2">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7B0D0D"/>
    <w:multiLevelType w:val="hybridMultilevel"/>
    <w:tmpl w:val="63D08DCC"/>
    <w:lvl w:ilvl="0" w:tplc="F09AFF30">
      <w:start w:val="1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num>
  <w:num w:numId="6">
    <w:abstractNumId w:val="6"/>
  </w:num>
  <w:num w:numId="7">
    <w:abstractNumId w:val="1"/>
  </w:num>
  <w:num w:numId="8">
    <w:abstractNumId w:val="21"/>
  </w:num>
  <w:num w:numId="9">
    <w:abstractNumId w:val="24"/>
  </w:num>
  <w:num w:numId="10">
    <w:abstractNumId w:val="10"/>
  </w:num>
  <w:num w:numId="11">
    <w:abstractNumId w:val="18"/>
  </w:num>
  <w:num w:numId="12">
    <w:abstractNumId w:val="5"/>
  </w:num>
  <w:num w:numId="13">
    <w:abstractNumId w:val="9"/>
  </w:num>
  <w:num w:numId="14">
    <w:abstractNumId w:val="13"/>
  </w:num>
  <w:num w:numId="15">
    <w:abstractNumId w:val="19"/>
  </w:num>
  <w:num w:numId="16">
    <w:abstractNumId w:val="20"/>
  </w:num>
  <w:num w:numId="17">
    <w:abstractNumId w:val="22"/>
  </w:num>
  <w:num w:numId="18">
    <w:abstractNumId w:val="3"/>
  </w:num>
  <w:num w:numId="19">
    <w:abstractNumId w:val="14"/>
  </w:num>
  <w:num w:numId="20">
    <w:abstractNumId w:val="7"/>
  </w:num>
  <w:num w:numId="21">
    <w:abstractNumId w:val="25"/>
  </w:num>
  <w:num w:numId="22">
    <w:abstractNumId w:val="8"/>
  </w:num>
  <w:num w:numId="23">
    <w:abstractNumId w:val="17"/>
  </w:num>
  <w:num w:numId="24">
    <w:abstractNumId w:val="15"/>
  </w:num>
  <w:num w:numId="25">
    <w:abstractNumId w:val="12"/>
  </w:num>
  <w:num w:numId="26">
    <w:abstractNumId w:val="11"/>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66D8B"/>
    <w:rsid w:val="00080BD6"/>
    <w:rsid w:val="00084995"/>
    <w:rsid w:val="00085221"/>
    <w:rsid w:val="00093835"/>
    <w:rsid w:val="00093E7E"/>
    <w:rsid w:val="00096865"/>
    <w:rsid w:val="000A4A53"/>
    <w:rsid w:val="000C281A"/>
    <w:rsid w:val="000D26F0"/>
    <w:rsid w:val="000D6CFC"/>
    <w:rsid w:val="000E2BF3"/>
    <w:rsid w:val="00101443"/>
    <w:rsid w:val="001101B0"/>
    <w:rsid w:val="00111481"/>
    <w:rsid w:val="001225EA"/>
    <w:rsid w:val="001370A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2897"/>
    <w:rsid w:val="00225351"/>
    <w:rsid w:val="00235394"/>
    <w:rsid w:val="00251389"/>
    <w:rsid w:val="0026179F"/>
    <w:rsid w:val="0026489F"/>
    <w:rsid w:val="00274E1A"/>
    <w:rsid w:val="00282213"/>
    <w:rsid w:val="0029133F"/>
    <w:rsid w:val="00295825"/>
    <w:rsid w:val="002A4C07"/>
    <w:rsid w:val="002B76D2"/>
    <w:rsid w:val="002F4093"/>
    <w:rsid w:val="002F4A0C"/>
    <w:rsid w:val="0030171A"/>
    <w:rsid w:val="003017AE"/>
    <w:rsid w:val="00301E8A"/>
    <w:rsid w:val="00336518"/>
    <w:rsid w:val="00345CA4"/>
    <w:rsid w:val="00353392"/>
    <w:rsid w:val="00367724"/>
    <w:rsid w:val="003839B9"/>
    <w:rsid w:val="003A30D9"/>
    <w:rsid w:val="003B2ABE"/>
    <w:rsid w:val="003D7224"/>
    <w:rsid w:val="003F68F9"/>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90F29"/>
    <w:rsid w:val="005A3141"/>
    <w:rsid w:val="005A5A83"/>
    <w:rsid w:val="005A6B88"/>
    <w:rsid w:val="005B2E02"/>
    <w:rsid w:val="005D2BEA"/>
    <w:rsid w:val="005E4DE0"/>
    <w:rsid w:val="006024D6"/>
    <w:rsid w:val="006027DB"/>
    <w:rsid w:val="006045C0"/>
    <w:rsid w:val="00615208"/>
    <w:rsid w:val="006238E3"/>
    <w:rsid w:val="00623A1C"/>
    <w:rsid w:val="00645781"/>
    <w:rsid w:val="00645857"/>
    <w:rsid w:val="006856E5"/>
    <w:rsid w:val="0068735E"/>
    <w:rsid w:val="00692729"/>
    <w:rsid w:val="006B0D02"/>
    <w:rsid w:val="006F58DE"/>
    <w:rsid w:val="00702758"/>
    <w:rsid w:val="0070646B"/>
    <w:rsid w:val="007066FA"/>
    <w:rsid w:val="00707941"/>
    <w:rsid w:val="00723977"/>
    <w:rsid w:val="0073720D"/>
    <w:rsid w:val="00753186"/>
    <w:rsid w:val="00757341"/>
    <w:rsid w:val="007627F5"/>
    <w:rsid w:val="007B3E8A"/>
    <w:rsid w:val="007C2706"/>
    <w:rsid w:val="007C34D8"/>
    <w:rsid w:val="007D4397"/>
    <w:rsid w:val="007D6048"/>
    <w:rsid w:val="007E75E1"/>
    <w:rsid w:val="007F0E1E"/>
    <w:rsid w:val="007F62EA"/>
    <w:rsid w:val="00803F8B"/>
    <w:rsid w:val="00836C44"/>
    <w:rsid w:val="008576DE"/>
    <w:rsid w:val="00866F0E"/>
    <w:rsid w:val="0087111E"/>
    <w:rsid w:val="00885443"/>
    <w:rsid w:val="00893454"/>
    <w:rsid w:val="0089499D"/>
    <w:rsid w:val="008B34B8"/>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3910"/>
    <w:rsid w:val="00986143"/>
    <w:rsid w:val="009875BD"/>
    <w:rsid w:val="0099090D"/>
    <w:rsid w:val="009C0727"/>
    <w:rsid w:val="009C2DCB"/>
    <w:rsid w:val="009D15AF"/>
    <w:rsid w:val="009D2D94"/>
    <w:rsid w:val="009D427E"/>
    <w:rsid w:val="009D66DC"/>
    <w:rsid w:val="009E1E15"/>
    <w:rsid w:val="009F060A"/>
    <w:rsid w:val="00A16D94"/>
    <w:rsid w:val="00A17573"/>
    <w:rsid w:val="00A65439"/>
    <w:rsid w:val="00A72864"/>
    <w:rsid w:val="00A81B15"/>
    <w:rsid w:val="00A85DBC"/>
    <w:rsid w:val="00AA00AA"/>
    <w:rsid w:val="00AB3F85"/>
    <w:rsid w:val="00AD1F0C"/>
    <w:rsid w:val="00AE784F"/>
    <w:rsid w:val="00B05AF3"/>
    <w:rsid w:val="00B34F4A"/>
    <w:rsid w:val="00B37905"/>
    <w:rsid w:val="00B50405"/>
    <w:rsid w:val="00B53DCD"/>
    <w:rsid w:val="00B720BC"/>
    <w:rsid w:val="00B72A13"/>
    <w:rsid w:val="00B82D8B"/>
    <w:rsid w:val="00B8446C"/>
    <w:rsid w:val="00B87BA6"/>
    <w:rsid w:val="00B96331"/>
    <w:rsid w:val="00BD0C81"/>
    <w:rsid w:val="00BE1ED1"/>
    <w:rsid w:val="00BE3A00"/>
    <w:rsid w:val="00C272AB"/>
    <w:rsid w:val="00C74104"/>
    <w:rsid w:val="00C8264E"/>
    <w:rsid w:val="00CC568C"/>
    <w:rsid w:val="00CE3646"/>
    <w:rsid w:val="00CE4CF3"/>
    <w:rsid w:val="00D01E0F"/>
    <w:rsid w:val="00D304E4"/>
    <w:rsid w:val="00D520E4"/>
    <w:rsid w:val="00D57DFA"/>
    <w:rsid w:val="00D756B6"/>
    <w:rsid w:val="00D810AF"/>
    <w:rsid w:val="00D85FD3"/>
    <w:rsid w:val="00DA5DEE"/>
    <w:rsid w:val="00DC3FBF"/>
    <w:rsid w:val="00DD0C2C"/>
    <w:rsid w:val="00DD4316"/>
    <w:rsid w:val="00DE012E"/>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25.emf"/><Relationship Id="rId47" Type="http://schemas.openxmlformats.org/officeDocument/2006/relationships/image" Target="media/image30.emf"/><Relationship Id="rId63" Type="http://schemas.openxmlformats.org/officeDocument/2006/relationships/image" Target="media/image43.wmf"/><Relationship Id="rId68" Type="http://schemas.openxmlformats.org/officeDocument/2006/relationships/oleObject" Target="embeddings/oleObject15.bin"/><Relationship Id="rId89" Type="http://schemas.microsoft.com/office/2011/relationships/commentsExtended" Target="commentsExtended.xml"/><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20.emf"/><Relationship Id="rId53" Type="http://schemas.openxmlformats.org/officeDocument/2006/relationships/image" Target="media/image36.emf"/><Relationship Id="rId58" Type="http://schemas.openxmlformats.org/officeDocument/2006/relationships/oleObject" Target="embeddings/oleObject10.bin"/><Relationship Id="rId74" Type="http://schemas.openxmlformats.org/officeDocument/2006/relationships/image" Target="media/image49.emf"/><Relationship Id="rId79"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42.wmf"/><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8.emf"/><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image" Target="media/image39.emf"/><Relationship Id="rId64" Type="http://schemas.openxmlformats.org/officeDocument/2006/relationships/oleObject" Target="embeddings/oleObject13.bin"/><Relationship Id="rId69" Type="http://schemas.openxmlformats.org/officeDocument/2006/relationships/image" Target="media/image46.emf"/><Relationship Id="rId77"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34.emf"/><Relationship Id="rId72" Type="http://schemas.openxmlformats.org/officeDocument/2006/relationships/header" Target="header1.xm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image" Target="media/image41.wmf"/><Relationship Id="rId67" Type="http://schemas.openxmlformats.org/officeDocument/2006/relationships/image" Target="media/image45.wmf"/><Relationship Id="rId20" Type="http://schemas.openxmlformats.org/officeDocument/2006/relationships/oleObject" Target="embeddings/oleObject5.bin"/><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oleObject" Target="embeddings/oleObject12.bin"/><Relationship Id="rId70" Type="http://schemas.openxmlformats.org/officeDocument/2006/relationships/image" Target="media/image47.emf"/><Relationship Id="rId75" Type="http://schemas.openxmlformats.org/officeDocument/2006/relationships/image" Target="media/image50.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9.emf"/><Relationship Id="rId49" Type="http://schemas.openxmlformats.org/officeDocument/2006/relationships/image" Target="media/image32.emf"/><Relationship Id="rId57" Type="http://schemas.openxmlformats.org/officeDocument/2006/relationships/image" Target="media/image40.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image" Target="media/image27.emf"/><Relationship Id="rId52" Type="http://schemas.openxmlformats.org/officeDocument/2006/relationships/image" Target="media/image35.emf"/><Relationship Id="rId60" Type="http://schemas.openxmlformats.org/officeDocument/2006/relationships/oleObject" Target="embeddings/oleObject11.bin"/><Relationship Id="rId65" Type="http://schemas.openxmlformats.org/officeDocument/2006/relationships/image" Target="media/image44.wmf"/><Relationship Id="rId73" Type="http://schemas.openxmlformats.org/officeDocument/2006/relationships/footer" Target="footer1.xml"/><Relationship Id="rId78" Type="http://schemas.openxmlformats.org/officeDocument/2006/relationships/header" Target="header3.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22.emf"/><Relationship Id="rId34" Type="http://schemas.openxmlformats.org/officeDocument/2006/relationships/image" Target="media/image17.emf"/><Relationship Id="rId50" Type="http://schemas.openxmlformats.org/officeDocument/2006/relationships/image" Target="media/image33.emf"/><Relationship Id="rId55" Type="http://schemas.openxmlformats.org/officeDocument/2006/relationships/image" Target="media/image38.emf"/><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48.e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7.bin"/><Relationship Id="rId40" Type="http://schemas.openxmlformats.org/officeDocument/2006/relationships/image" Target="media/image23.emf"/><Relationship Id="rId45" Type="http://schemas.openxmlformats.org/officeDocument/2006/relationships/image" Target="media/image28.emf"/><Relationship Id="rId66"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35</Pages>
  <Words>7241</Words>
  <Characters>41277</Characters>
  <Application>Microsoft Office Word</Application>
  <DocSecurity>0</DocSecurity>
  <Lines>343</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48422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Hanbyul Seo</cp:lastModifiedBy>
  <cp:revision>24</cp:revision>
  <dcterms:created xsi:type="dcterms:W3CDTF">2018-05-24T08:57:00Z</dcterms:created>
  <dcterms:modified xsi:type="dcterms:W3CDTF">2018-05-25T02:32:00Z</dcterms:modified>
</cp:coreProperties>
</file>